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21" w:rsidRPr="008E54F4" w:rsidRDefault="00683B89" w:rsidP="00F50E21">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
          <w:bCs/>
          <w:sz w:val="24"/>
          <w:szCs w:val="24"/>
          <w:lang w:eastAsia="ru-RU"/>
        </w:rPr>
        <w:t xml:space="preserve">АДМИНИСТРАЦИЯ СЕЛЬСКОГО ПОСЕЛЕНИЯ </w:t>
      </w:r>
      <w:r w:rsidR="005F5CC9">
        <w:rPr>
          <w:rFonts w:ascii="Times New Roman" w:hAnsi="Times New Roman"/>
          <w:b/>
          <w:bCs/>
          <w:sz w:val="24"/>
          <w:szCs w:val="24"/>
          <w:lang w:eastAsia="ru-RU"/>
        </w:rPr>
        <w:t>ГАЙНИЯМАКСКИЙ</w:t>
      </w:r>
      <w:r w:rsidR="008474BE">
        <w:rPr>
          <w:rFonts w:ascii="Times New Roman" w:hAnsi="Times New Roman"/>
          <w:b/>
          <w:bCs/>
          <w:sz w:val="24"/>
          <w:szCs w:val="24"/>
          <w:lang w:eastAsia="ru-RU"/>
        </w:rPr>
        <w:t xml:space="preserve"> СЕЛЬСОВЕТ МУНИЦИПАЛЬНОГО РАЙОНА АЛЬШЕЕВСКИЙ РАЙОН РЕСПУБЛИКИ БАШКОРТОСТАН </w:t>
      </w:r>
    </w:p>
    <w:p w:rsidR="00F50E21" w:rsidRPr="008E54F4" w:rsidRDefault="00F50E21" w:rsidP="00F50E21">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F50E21" w:rsidRPr="008E54F4" w:rsidRDefault="00F50E21" w:rsidP="00F50E21">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overflowPunct w:val="0"/>
        <w:autoSpaceDE w:val="0"/>
        <w:autoSpaceDN w:val="0"/>
        <w:adjustRightInd w:val="0"/>
        <w:spacing w:after="0" w:line="240" w:lineRule="auto"/>
        <w:ind w:left="5670"/>
        <w:textAlignment w:val="baseline"/>
        <w:rPr>
          <w:rFonts w:ascii="Times New Roman" w:hAnsi="Times New Roman"/>
          <w:sz w:val="24"/>
          <w:szCs w:val="24"/>
          <w:lang w:eastAsia="ru-RU"/>
        </w:rPr>
      </w:pPr>
      <w:r w:rsidRPr="008E54F4">
        <w:rPr>
          <w:rFonts w:ascii="Times New Roman" w:hAnsi="Times New Roman"/>
          <w:sz w:val="24"/>
          <w:szCs w:val="24"/>
          <w:lang w:eastAsia="ru-RU"/>
        </w:rPr>
        <w:t>УТВЕРЖДАЮ</w:t>
      </w:r>
    </w:p>
    <w:p w:rsidR="00880CF8"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Глава сельского поселения </w:t>
      </w:r>
      <w:r w:rsidR="005F5CC9">
        <w:rPr>
          <w:rFonts w:ascii="Times New Roman" w:hAnsi="Times New Roman"/>
          <w:sz w:val="24"/>
          <w:szCs w:val="24"/>
        </w:rPr>
        <w:t>Гайниямакский</w:t>
      </w:r>
      <w:r w:rsidRPr="008474BE">
        <w:rPr>
          <w:rFonts w:ascii="Times New Roman" w:hAnsi="Times New Roman"/>
          <w:sz w:val="24"/>
          <w:szCs w:val="24"/>
        </w:rPr>
        <w:t xml:space="preserve"> сельсовет муниципального района </w:t>
      </w:r>
    </w:p>
    <w:p w:rsidR="008474BE" w:rsidRPr="008474BE"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Альшеевский район</w:t>
      </w:r>
    </w:p>
    <w:p w:rsidR="008474BE" w:rsidRPr="008474BE" w:rsidRDefault="008474BE" w:rsidP="004C43A0">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Республики Башкортостан </w:t>
      </w:r>
    </w:p>
    <w:p w:rsidR="008474BE" w:rsidRPr="008474BE" w:rsidRDefault="008474BE" w:rsidP="008474BE">
      <w:pPr>
        <w:overflowPunct w:val="0"/>
        <w:autoSpaceDE w:val="0"/>
        <w:autoSpaceDN w:val="0"/>
        <w:adjustRightInd w:val="0"/>
        <w:spacing w:after="0"/>
        <w:ind w:left="5670"/>
        <w:textAlignment w:val="baseline"/>
        <w:rPr>
          <w:rFonts w:ascii="Times New Roman" w:hAnsi="Times New Roman"/>
          <w:sz w:val="24"/>
          <w:szCs w:val="24"/>
        </w:rPr>
      </w:pPr>
      <w:r w:rsidRPr="008474BE">
        <w:rPr>
          <w:rFonts w:ascii="Times New Roman" w:hAnsi="Times New Roman"/>
          <w:sz w:val="24"/>
          <w:szCs w:val="24"/>
        </w:rPr>
        <w:t xml:space="preserve">________  </w:t>
      </w:r>
      <w:proofErr w:type="spellStart"/>
      <w:r w:rsidR="004179DE">
        <w:rPr>
          <w:rFonts w:ascii="Times New Roman" w:hAnsi="Times New Roman"/>
          <w:sz w:val="24"/>
          <w:szCs w:val="24"/>
        </w:rPr>
        <w:t>Насибуллина</w:t>
      </w:r>
      <w:proofErr w:type="spellEnd"/>
      <w:r w:rsidR="004179DE">
        <w:rPr>
          <w:rFonts w:ascii="Times New Roman" w:hAnsi="Times New Roman"/>
          <w:sz w:val="24"/>
          <w:szCs w:val="24"/>
        </w:rPr>
        <w:t xml:space="preserve"> Н. З.</w:t>
      </w:r>
    </w:p>
    <w:p w:rsidR="00F50E21" w:rsidRPr="008E54F4" w:rsidRDefault="008474BE" w:rsidP="00F50E21">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hAnsi="Times New Roman"/>
          <w:b/>
          <w:bCs/>
          <w:sz w:val="24"/>
          <w:szCs w:val="24"/>
          <w:lang w:eastAsia="ru-RU"/>
        </w:rPr>
      </w:pPr>
      <w:r w:rsidRPr="008E54F4">
        <w:rPr>
          <w:rFonts w:ascii="Times New Roman" w:hAnsi="Times New Roman"/>
          <w:sz w:val="24"/>
          <w:szCs w:val="24"/>
          <w:lang w:eastAsia="ru-RU"/>
        </w:rPr>
        <w:t xml:space="preserve"> </w:t>
      </w:r>
      <w:r w:rsidR="00975FD5">
        <w:rPr>
          <w:rFonts w:ascii="Times New Roman" w:hAnsi="Times New Roman"/>
          <w:sz w:val="24"/>
          <w:szCs w:val="24"/>
          <w:lang w:eastAsia="ru-RU"/>
        </w:rPr>
        <w:t>«31</w:t>
      </w:r>
      <w:r w:rsidR="00880CF8">
        <w:rPr>
          <w:rFonts w:ascii="Times New Roman" w:hAnsi="Times New Roman"/>
          <w:sz w:val="24"/>
          <w:szCs w:val="24"/>
          <w:lang w:eastAsia="ru-RU"/>
        </w:rPr>
        <w:t xml:space="preserve">»  июля  </w:t>
      </w:r>
      <w:r w:rsidR="00F50E21" w:rsidRPr="008E54F4">
        <w:rPr>
          <w:rFonts w:ascii="Times New Roman" w:hAnsi="Times New Roman"/>
          <w:sz w:val="24"/>
          <w:szCs w:val="24"/>
          <w:lang w:eastAsia="ru-RU"/>
        </w:rPr>
        <w:t>2014 г.</w:t>
      </w: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E54F4"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color w:val="000000"/>
          <w:sz w:val="28"/>
          <w:szCs w:val="28"/>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color w:val="000000"/>
          <w:sz w:val="24"/>
          <w:szCs w:val="24"/>
          <w:lang w:eastAsia="ru-RU"/>
        </w:rPr>
      </w:pPr>
      <w:r w:rsidRPr="00817D9B">
        <w:rPr>
          <w:rFonts w:ascii="Times New Roman" w:hAnsi="Times New Roman"/>
          <w:b/>
          <w:bCs/>
          <w:color w:val="000000"/>
          <w:sz w:val="24"/>
          <w:szCs w:val="24"/>
          <w:lang w:eastAsia="ru-RU"/>
        </w:rPr>
        <w:t xml:space="preserve">ДОКУМЕНТАЦИЯ ОБ ОТКРЫТОМ КОНКУРСЕ  </w:t>
      </w:r>
    </w:p>
    <w:p w:rsidR="00F50E21" w:rsidRPr="004C43A0" w:rsidRDefault="00F50E21" w:rsidP="001316E3">
      <w:pPr>
        <w:keepNext/>
        <w:keepLines/>
        <w:widowControl w:val="0"/>
        <w:suppressLineNumbers/>
        <w:suppressAutoHyphens/>
        <w:overflowPunct w:val="0"/>
        <w:autoSpaceDE w:val="0"/>
        <w:autoSpaceDN w:val="0"/>
        <w:adjustRightInd w:val="0"/>
        <w:spacing w:after="0" w:line="240" w:lineRule="auto"/>
        <w:ind w:left="-142"/>
        <w:jc w:val="center"/>
        <w:textAlignment w:val="baseline"/>
        <w:rPr>
          <w:rFonts w:ascii="Times New Roman" w:hAnsi="Times New Roman"/>
          <w:b/>
          <w:color w:val="000000"/>
          <w:sz w:val="24"/>
          <w:szCs w:val="24"/>
          <w:lang w:eastAsia="ru-RU"/>
        </w:rPr>
      </w:pPr>
      <w:r w:rsidRPr="004C43A0">
        <w:rPr>
          <w:rFonts w:ascii="Times New Roman" w:hAnsi="Times New Roman"/>
          <w:b/>
          <w:bCs/>
          <w:color w:val="000000"/>
          <w:sz w:val="24"/>
          <w:szCs w:val="24"/>
          <w:lang w:eastAsia="ru-RU"/>
        </w:rPr>
        <w:t xml:space="preserve">на право заключения </w:t>
      </w:r>
      <w:r w:rsidR="00880CF8" w:rsidRPr="004C43A0">
        <w:rPr>
          <w:rFonts w:ascii="Times New Roman" w:hAnsi="Times New Roman"/>
          <w:b/>
          <w:bCs/>
          <w:color w:val="000000"/>
          <w:sz w:val="24"/>
          <w:szCs w:val="24"/>
          <w:lang w:eastAsia="ru-RU"/>
        </w:rPr>
        <w:t>муниципального</w:t>
      </w:r>
      <w:r w:rsidRPr="004C43A0">
        <w:rPr>
          <w:rFonts w:ascii="Times New Roman" w:hAnsi="Times New Roman"/>
          <w:b/>
          <w:bCs/>
          <w:color w:val="000000"/>
          <w:sz w:val="24"/>
          <w:szCs w:val="24"/>
          <w:lang w:eastAsia="ru-RU"/>
        </w:rPr>
        <w:t xml:space="preserve"> контракта на </w:t>
      </w:r>
      <w:r w:rsidR="001316E3" w:rsidRPr="004C43A0">
        <w:rPr>
          <w:rFonts w:ascii="Times New Roman" w:hAnsi="Times New Roman"/>
          <w:b/>
          <w:sz w:val="24"/>
          <w:szCs w:val="24"/>
        </w:rPr>
        <w:t>разработку генерал</w:t>
      </w:r>
      <w:r w:rsidR="004179DE">
        <w:rPr>
          <w:rFonts w:ascii="Times New Roman" w:hAnsi="Times New Roman"/>
          <w:b/>
          <w:sz w:val="24"/>
          <w:szCs w:val="24"/>
        </w:rPr>
        <w:t>ьного плана сельского поселения Гайниямакский</w:t>
      </w:r>
      <w:r w:rsidR="001316E3" w:rsidRPr="004C43A0">
        <w:rPr>
          <w:rFonts w:ascii="Times New Roman" w:hAnsi="Times New Roman"/>
          <w:b/>
          <w:sz w:val="24"/>
          <w:szCs w:val="24"/>
        </w:rPr>
        <w:t xml:space="preserve"> сельсовет муниципального района Альшеевский район Республики Башкортостан </w:t>
      </w:r>
    </w:p>
    <w:p w:rsidR="00F50E21" w:rsidRDefault="00F50E21" w:rsidP="00F50E21">
      <w:pPr>
        <w:overflowPunct w:val="0"/>
        <w:autoSpaceDE w:val="0"/>
        <w:autoSpaceDN w:val="0"/>
        <w:adjustRightInd w:val="0"/>
        <w:spacing w:after="0" w:line="240" w:lineRule="auto"/>
        <w:jc w:val="center"/>
        <w:textAlignment w:val="baseline"/>
        <w:rPr>
          <w:rFonts w:ascii="Times New Roman" w:hAnsi="Times New Roman"/>
          <w:color w:val="000000"/>
          <w:sz w:val="24"/>
          <w:szCs w:val="24"/>
          <w:lang w:eastAsia="ru-RU"/>
        </w:rPr>
      </w:pPr>
    </w:p>
    <w:p w:rsidR="00BD5C88" w:rsidRPr="00817D9B" w:rsidRDefault="00BD5C88" w:rsidP="00F50E21">
      <w:pPr>
        <w:overflowPunct w:val="0"/>
        <w:autoSpaceDE w:val="0"/>
        <w:autoSpaceDN w:val="0"/>
        <w:adjustRightInd w:val="0"/>
        <w:spacing w:after="0" w:line="240" w:lineRule="auto"/>
        <w:jc w:val="center"/>
        <w:textAlignment w:val="baseline"/>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участие</w:t>
      </w:r>
      <w:proofErr w:type="gramEnd"/>
      <w:r>
        <w:rPr>
          <w:rFonts w:ascii="Times New Roman" w:hAnsi="Times New Roman"/>
          <w:color w:val="000000"/>
          <w:sz w:val="24"/>
          <w:szCs w:val="24"/>
          <w:lang w:eastAsia="ru-RU"/>
        </w:rPr>
        <w:t xml:space="preserve"> в котором могут принимать только субъекты малого предпринимательства и социально ориентированные некоммерческие  организации </w:t>
      </w:r>
    </w:p>
    <w:p w:rsidR="00F50E21" w:rsidRPr="00817D9B" w:rsidRDefault="00F50E21" w:rsidP="00F50E21">
      <w:pPr>
        <w:overflowPunct w:val="0"/>
        <w:autoSpaceDE w:val="0"/>
        <w:autoSpaceDN w:val="0"/>
        <w:adjustRightInd w:val="0"/>
        <w:spacing w:after="0" w:line="240" w:lineRule="auto"/>
        <w:ind w:left="360"/>
        <w:jc w:val="center"/>
        <w:textAlignment w:val="baseline"/>
        <w:rPr>
          <w:rFonts w:ascii="Times New Roman" w:hAnsi="Times New Roman"/>
          <w:color w:val="000000"/>
          <w:sz w:val="24"/>
          <w:szCs w:val="24"/>
          <w:lang w:eastAsia="ru-RU"/>
        </w:rPr>
      </w:pPr>
    </w:p>
    <w:p w:rsidR="00F50E21" w:rsidRPr="00817D9B" w:rsidRDefault="00F50E21" w:rsidP="00F50E21">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autoSpaceDE w:val="0"/>
        <w:autoSpaceDN w:val="0"/>
        <w:spacing w:after="0" w:line="240" w:lineRule="auto"/>
        <w:jc w:val="center"/>
        <w:outlineLvl w:val="0"/>
        <w:rPr>
          <w:rFonts w:ascii="Times New Roman" w:hAnsi="Times New Roman"/>
          <w:bCs/>
          <w:color w:val="000000"/>
          <w:sz w:val="24"/>
          <w:szCs w:val="24"/>
          <w:lang w:eastAsia="ru-RU"/>
        </w:rPr>
      </w:pPr>
    </w:p>
    <w:p w:rsidR="00F50E21" w:rsidRPr="00817D9B" w:rsidRDefault="00F50E21" w:rsidP="00F50E21">
      <w:pPr>
        <w:overflowPunct w:val="0"/>
        <w:autoSpaceDE w:val="0"/>
        <w:autoSpaceDN w:val="0"/>
        <w:adjustRightInd w:val="0"/>
        <w:spacing w:after="0" w:line="240" w:lineRule="auto"/>
        <w:jc w:val="center"/>
        <w:textAlignment w:val="baseline"/>
        <w:outlineLvl w:val="0"/>
        <w:rPr>
          <w:rFonts w:ascii="Times New Roman" w:hAnsi="Times New Roman"/>
          <w:b/>
          <w:bCs/>
          <w:color w:val="000000"/>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Pr="008E54F4"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F50E21" w:rsidRDefault="00F50E21"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Pr="008E54F4" w:rsidRDefault="002F35AB" w:rsidP="00F50E21">
      <w:pPr>
        <w:autoSpaceDE w:val="0"/>
        <w:autoSpaceDN w:val="0"/>
        <w:spacing w:after="0" w:line="240" w:lineRule="auto"/>
        <w:jc w:val="both"/>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2F35AB" w:rsidRDefault="002F35AB" w:rsidP="00F50E21">
      <w:pPr>
        <w:autoSpaceDE w:val="0"/>
        <w:autoSpaceDN w:val="0"/>
        <w:spacing w:after="0" w:line="240" w:lineRule="auto"/>
        <w:jc w:val="center"/>
        <w:outlineLvl w:val="0"/>
        <w:rPr>
          <w:rFonts w:ascii="Times New Roman" w:hAnsi="Times New Roman"/>
          <w:b/>
          <w:bCs/>
          <w:sz w:val="24"/>
          <w:szCs w:val="24"/>
          <w:lang w:eastAsia="ru-RU"/>
        </w:rPr>
      </w:pPr>
    </w:p>
    <w:p w:rsidR="00F50E21" w:rsidRDefault="00F63470" w:rsidP="00F50E21">
      <w:pPr>
        <w:autoSpaceDE w:val="0"/>
        <w:autoSpaceDN w:val="0"/>
        <w:spacing w:after="0" w:line="240" w:lineRule="auto"/>
        <w:jc w:val="center"/>
        <w:outlineLvl w:val="0"/>
        <w:rPr>
          <w:rFonts w:ascii="Times New Roman" w:hAnsi="Times New Roman"/>
          <w:bCs/>
          <w:sz w:val="24"/>
          <w:szCs w:val="24"/>
          <w:lang w:eastAsia="ru-RU"/>
        </w:rPr>
      </w:pPr>
      <w:r>
        <w:rPr>
          <w:rFonts w:ascii="Times New Roman" w:hAnsi="Times New Roman"/>
          <w:bCs/>
          <w:sz w:val="24"/>
          <w:szCs w:val="24"/>
          <w:lang w:eastAsia="ru-RU"/>
        </w:rPr>
        <w:t xml:space="preserve">с. </w:t>
      </w:r>
      <w:r w:rsidR="00D3716A">
        <w:rPr>
          <w:rFonts w:ascii="Times New Roman" w:hAnsi="Times New Roman"/>
          <w:bCs/>
          <w:sz w:val="24"/>
          <w:szCs w:val="24"/>
          <w:lang w:eastAsia="ru-RU"/>
        </w:rPr>
        <w:t>Гайниямак</w:t>
      </w:r>
      <w:r w:rsidR="00F50E21" w:rsidRPr="002F35AB">
        <w:rPr>
          <w:rFonts w:ascii="Times New Roman" w:hAnsi="Times New Roman"/>
          <w:bCs/>
          <w:sz w:val="24"/>
          <w:szCs w:val="24"/>
          <w:lang w:eastAsia="ru-RU"/>
        </w:rPr>
        <w:t xml:space="preserve"> – 2014 г.</w:t>
      </w:r>
      <w:bookmarkStart w:id="0" w:name="sub_2245"/>
      <w:bookmarkEnd w:id="0"/>
    </w:p>
    <w:p w:rsidR="009726DB" w:rsidRDefault="009726DB" w:rsidP="00F50E21">
      <w:pPr>
        <w:autoSpaceDE w:val="0"/>
        <w:autoSpaceDN w:val="0"/>
        <w:spacing w:after="0" w:line="240" w:lineRule="auto"/>
        <w:jc w:val="center"/>
        <w:outlineLvl w:val="0"/>
        <w:rPr>
          <w:rFonts w:ascii="Times New Roman" w:hAnsi="Times New Roman"/>
          <w:bCs/>
          <w:sz w:val="24"/>
          <w:szCs w:val="24"/>
          <w:lang w:eastAsia="ru-RU"/>
        </w:rPr>
      </w:pPr>
    </w:p>
    <w:p w:rsidR="009726DB" w:rsidRPr="008E54F4" w:rsidRDefault="009726DB" w:rsidP="009726DB">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Pr>
          <w:rFonts w:ascii="Times New Roman" w:hAnsi="Times New Roman"/>
          <w:b/>
          <w:bCs/>
          <w:sz w:val="24"/>
          <w:szCs w:val="24"/>
          <w:lang w:eastAsia="ru-RU"/>
        </w:rPr>
        <w:lastRenderedPageBreak/>
        <w:t xml:space="preserve">АДМИНИСТРАЦИЯ СЕЛЬСКОГО ПОСЕЛЕНИЯ </w:t>
      </w:r>
      <w:r w:rsidR="00D3716A">
        <w:rPr>
          <w:rFonts w:ascii="Times New Roman" w:hAnsi="Times New Roman"/>
          <w:b/>
          <w:bCs/>
          <w:sz w:val="24"/>
          <w:szCs w:val="24"/>
          <w:lang w:eastAsia="ru-RU"/>
        </w:rPr>
        <w:t>ГАЙНИЯМАКСКИЙ</w:t>
      </w:r>
      <w:r w:rsidR="006E6B00">
        <w:rPr>
          <w:rFonts w:ascii="Times New Roman" w:hAnsi="Times New Roman"/>
          <w:b/>
          <w:bCs/>
          <w:sz w:val="24"/>
          <w:szCs w:val="24"/>
          <w:lang w:eastAsia="ru-RU"/>
        </w:rPr>
        <w:t xml:space="preserve"> </w:t>
      </w:r>
      <w:r>
        <w:rPr>
          <w:rFonts w:ascii="Times New Roman" w:hAnsi="Times New Roman"/>
          <w:b/>
          <w:bCs/>
          <w:sz w:val="24"/>
          <w:szCs w:val="24"/>
          <w:lang w:eastAsia="ru-RU"/>
        </w:rPr>
        <w:t xml:space="preserve">СЕЛЬСОВЕТ МУНИЦИПАЛЬНОГО РАЙОНА АЛЬШЕЕВСКИЙ РАЙОН РЕСПУБЛИКИ БАШКОРТОСТАН </w:t>
      </w:r>
    </w:p>
    <w:p w:rsidR="009726DB" w:rsidRPr="008E54F4" w:rsidRDefault="009726DB" w:rsidP="009726DB">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9726DB" w:rsidRPr="008E54F4" w:rsidRDefault="009726DB" w:rsidP="009726DB">
      <w:pPr>
        <w:overflowPunct w:val="0"/>
        <w:autoSpaceDE w:val="0"/>
        <w:autoSpaceDN w:val="0"/>
        <w:adjustRightInd w:val="0"/>
        <w:spacing w:after="0" w:line="240" w:lineRule="auto"/>
        <w:ind w:left="5954"/>
        <w:textAlignment w:val="baseline"/>
        <w:rPr>
          <w:rFonts w:ascii="Times New Roman" w:hAnsi="Times New Roman"/>
          <w:sz w:val="24"/>
          <w:szCs w:val="24"/>
          <w:lang w:eastAsia="ru-RU"/>
        </w:rPr>
      </w:pP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9726DB" w:rsidRPr="008E54F4"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lang w:eastAsia="ru-RU"/>
        </w:rPr>
      </w:pPr>
      <w:r w:rsidRPr="008E54F4">
        <w:rPr>
          <w:rFonts w:ascii="Times New Roman" w:hAnsi="Times New Roman"/>
          <w:sz w:val="24"/>
          <w:szCs w:val="24"/>
          <w:lang w:eastAsia="ru-RU"/>
        </w:rPr>
        <w:t>УТВЕРЖДАЮ</w:t>
      </w:r>
    </w:p>
    <w:p w:rsidR="00975FD5" w:rsidRDefault="00975FD5"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Pr>
          <w:rFonts w:ascii="Times New Roman" w:hAnsi="Times New Roman"/>
          <w:sz w:val="24"/>
          <w:szCs w:val="24"/>
        </w:rPr>
        <w:t>Глава сельского поселения</w:t>
      </w:r>
    </w:p>
    <w:p w:rsidR="009726DB" w:rsidRDefault="00D3716A"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Pr>
          <w:rFonts w:ascii="Times New Roman" w:hAnsi="Times New Roman"/>
          <w:sz w:val="24"/>
          <w:szCs w:val="24"/>
        </w:rPr>
        <w:t>Гайниямакский</w:t>
      </w:r>
      <w:r w:rsidR="009726DB" w:rsidRPr="008474BE">
        <w:rPr>
          <w:rFonts w:ascii="Times New Roman" w:hAnsi="Times New Roman"/>
          <w:sz w:val="24"/>
          <w:szCs w:val="24"/>
        </w:rPr>
        <w:t xml:space="preserve"> сельсовет муниципального района </w:t>
      </w:r>
    </w:p>
    <w:p w:rsidR="009726DB" w:rsidRPr="008474BE"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Альшеевский район</w:t>
      </w:r>
    </w:p>
    <w:p w:rsidR="009726DB" w:rsidRPr="008474BE" w:rsidRDefault="009726DB" w:rsidP="009726DB">
      <w:pPr>
        <w:overflowPunct w:val="0"/>
        <w:autoSpaceDE w:val="0"/>
        <w:autoSpaceDN w:val="0"/>
        <w:adjustRightInd w:val="0"/>
        <w:spacing w:after="0" w:line="240" w:lineRule="auto"/>
        <w:ind w:left="5670"/>
        <w:textAlignment w:val="baseline"/>
        <w:rPr>
          <w:rFonts w:ascii="Times New Roman" w:hAnsi="Times New Roman"/>
          <w:sz w:val="24"/>
          <w:szCs w:val="24"/>
        </w:rPr>
      </w:pPr>
      <w:r w:rsidRPr="008474BE">
        <w:rPr>
          <w:rFonts w:ascii="Times New Roman" w:hAnsi="Times New Roman"/>
          <w:sz w:val="24"/>
          <w:szCs w:val="24"/>
        </w:rPr>
        <w:t xml:space="preserve">Республики Башкортостан </w:t>
      </w:r>
    </w:p>
    <w:p w:rsidR="009726DB" w:rsidRPr="008474BE" w:rsidRDefault="009726DB" w:rsidP="009726DB">
      <w:pPr>
        <w:overflowPunct w:val="0"/>
        <w:autoSpaceDE w:val="0"/>
        <w:autoSpaceDN w:val="0"/>
        <w:adjustRightInd w:val="0"/>
        <w:spacing w:after="0"/>
        <w:ind w:left="5670"/>
        <w:textAlignment w:val="baseline"/>
        <w:rPr>
          <w:rFonts w:ascii="Times New Roman" w:hAnsi="Times New Roman"/>
          <w:sz w:val="24"/>
          <w:szCs w:val="24"/>
        </w:rPr>
      </w:pPr>
      <w:r w:rsidRPr="008474BE">
        <w:rPr>
          <w:rFonts w:ascii="Times New Roman" w:hAnsi="Times New Roman"/>
          <w:sz w:val="24"/>
          <w:szCs w:val="24"/>
        </w:rPr>
        <w:t>________</w:t>
      </w:r>
      <w:r w:rsidR="00D3716A">
        <w:rPr>
          <w:rFonts w:ascii="Times New Roman" w:hAnsi="Times New Roman"/>
          <w:sz w:val="24"/>
          <w:szCs w:val="24"/>
        </w:rPr>
        <w:t xml:space="preserve"> </w:t>
      </w:r>
      <w:proofErr w:type="spellStart"/>
      <w:r w:rsidR="00D3716A">
        <w:rPr>
          <w:rFonts w:ascii="Times New Roman" w:hAnsi="Times New Roman"/>
          <w:sz w:val="24"/>
          <w:szCs w:val="24"/>
        </w:rPr>
        <w:t>Насибуллина</w:t>
      </w:r>
      <w:proofErr w:type="spellEnd"/>
      <w:r w:rsidR="00D3716A">
        <w:rPr>
          <w:rFonts w:ascii="Times New Roman" w:hAnsi="Times New Roman"/>
          <w:sz w:val="24"/>
          <w:szCs w:val="24"/>
        </w:rPr>
        <w:t xml:space="preserve"> Н. З.</w:t>
      </w:r>
      <w:r w:rsidRPr="008474BE">
        <w:rPr>
          <w:rFonts w:ascii="Times New Roman" w:hAnsi="Times New Roman"/>
          <w:sz w:val="24"/>
          <w:szCs w:val="24"/>
        </w:rPr>
        <w:t xml:space="preserve">  </w:t>
      </w: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hAnsi="Times New Roman"/>
          <w:b/>
          <w:bCs/>
          <w:sz w:val="24"/>
          <w:szCs w:val="24"/>
          <w:lang w:eastAsia="ru-RU"/>
        </w:rPr>
      </w:pPr>
      <w:r w:rsidRPr="008E54F4">
        <w:rPr>
          <w:rFonts w:ascii="Times New Roman" w:hAnsi="Times New Roman"/>
          <w:sz w:val="24"/>
          <w:szCs w:val="24"/>
          <w:lang w:eastAsia="ru-RU"/>
        </w:rPr>
        <w:t xml:space="preserve"> </w:t>
      </w:r>
      <w:r w:rsidR="00975FD5">
        <w:rPr>
          <w:rFonts w:ascii="Times New Roman" w:hAnsi="Times New Roman"/>
          <w:sz w:val="24"/>
          <w:szCs w:val="24"/>
          <w:lang w:eastAsia="ru-RU"/>
        </w:rPr>
        <w:t>«31</w:t>
      </w:r>
      <w:r>
        <w:rPr>
          <w:rFonts w:ascii="Times New Roman" w:hAnsi="Times New Roman"/>
          <w:sz w:val="24"/>
          <w:szCs w:val="24"/>
          <w:lang w:eastAsia="ru-RU"/>
        </w:rPr>
        <w:t xml:space="preserve">»  июля  </w:t>
      </w:r>
      <w:r w:rsidRPr="008E54F4">
        <w:rPr>
          <w:rFonts w:ascii="Times New Roman" w:hAnsi="Times New Roman"/>
          <w:sz w:val="24"/>
          <w:szCs w:val="24"/>
          <w:lang w:eastAsia="ru-RU"/>
        </w:rPr>
        <w:t>2014 г.</w:t>
      </w:r>
    </w:p>
    <w:p w:rsidR="009726DB" w:rsidRPr="008E54F4" w:rsidRDefault="009726DB" w:rsidP="009726DB">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9726DB" w:rsidRPr="009726DB" w:rsidRDefault="009726DB" w:rsidP="009726DB">
      <w:pPr>
        <w:overflowPunct w:val="0"/>
        <w:autoSpaceDE w:val="0"/>
        <w:autoSpaceDN w:val="0"/>
        <w:adjustRightInd w:val="0"/>
        <w:spacing w:after="0"/>
        <w:ind w:firstLine="708"/>
        <w:jc w:val="both"/>
        <w:textAlignment w:val="baseline"/>
        <w:rPr>
          <w:rFonts w:ascii="Times New Roman" w:hAnsi="Times New Roman"/>
          <w:bCs/>
          <w:sz w:val="24"/>
          <w:szCs w:val="24"/>
          <w:lang w:eastAsia="ru-RU"/>
        </w:rPr>
      </w:pPr>
    </w:p>
    <w:p w:rsidR="009726DB" w:rsidRPr="009726DB" w:rsidRDefault="009726DB" w:rsidP="009726DB">
      <w:pPr>
        <w:overflowPunct w:val="0"/>
        <w:autoSpaceDE w:val="0"/>
        <w:autoSpaceDN w:val="0"/>
        <w:adjustRightInd w:val="0"/>
        <w:spacing w:after="0"/>
        <w:ind w:firstLine="708"/>
        <w:jc w:val="both"/>
        <w:textAlignment w:val="baseline"/>
        <w:rPr>
          <w:rFonts w:ascii="Times New Roman" w:hAnsi="Times New Roman"/>
          <w:bCs/>
          <w:sz w:val="24"/>
          <w:szCs w:val="24"/>
          <w:lang w:eastAsia="ru-RU"/>
        </w:rPr>
      </w:pPr>
    </w:p>
    <w:p w:rsidR="009726DB" w:rsidRPr="0070650E" w:rsidRDefault="009726DB" w:rsidP="009726DB">
      <w:pPr>
        <w:overflowPunct w:val="0"/>
        <w:autoSpaceDE w:val="0"/>
        <w:autoSpaceDN w:val="0"/>
        <w:adjustRightInd w:val="0"/>
        <w:spacing w:after="0"/>
        <w:ind w:firstLine="708"/>
        <w:jc w:val="center"/>
        <w:textAlignment w:val="baseline"/>
        <w:rPr>
          <w:rFonts w:ascii="Times New Roman" w:hAnsi="Times New Roman"/>
          <w:bCs/>
          <w:sz w:val="24"/>
          <w:szCs w:val="24"/>
          <w:lang w:eastAsia="ru-RU"/>
        </w:rPr>
      </w:pPr>
      <w:r w:rsidRPr="0070650E">
        <w:rPr>
          <w:rFonts w:ascii="Times New Roman" w:hAnsi="Times New Roman"/>
          <w:bCs/>
          <w:sz w:val="24"/>
          <w:szCs w:val="24"/>
          <w:lang w:eastAsia="ru-RU"/>
        </w:rPr>
        <w:t>ЛИСТ УТВЕРЖДЕНИЯ ДАТ ДОКУМЕНТАЦИИ ОБ ОТКРЫТОМ КОНКУРСЕ</w:t>
      </w:r>
    </w:p>
    <w:p w:rsidR="009726DB" w:rsidRPr="0070650E" w:rsidRDefault="009726DB" w:rsidP="009726DB">
      <w:pPr>
        <w:pStyle w:val="a7"/>
        <w:numPr>
          <w:ilvl w:val="0"/>
          <w:numId w:val="16"/>
        </w:numPr>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 xml:space="preserve">Дата и время окончания срока подачи заявок на участие в </w:t>
      </w:r>
      <w:r w:rsidR="00FF6FE0" w:rsidRPr="0070650E">
        <w:rPr>
          <w:rFonts w:ascii="Times New Roman" w:hAnsi="Times New Roman"/>
          <w:bCs/>
          <w:sz w:val="24"/>
          <w:szCs w:val="24"/>
          <w:lang w:eastAsia="ru-RU"/>
        </w:rPr>
        <w:t>открытом конкурсе</w:t>
      </w:r>
      <w:r w:rsidRPr="0070650E">
        <w:rPr>
          <w:rFonts w:ascii="Times New Roman" w:hAnsi="Times New Roman"/>
          <w:bCs/>
          <w:sz w:val="24"/>
          <w:szCs w:val="24"/>
          <w:lang w:eastAsia="ru-RU"/>
        </w:rPr>
        <w:t xml:space="preserve"> </w:t>
      </w:r>
    </w:p>
    <w:p w:rsidR="009726DB" w:rsidRPr="0070650E" w:rsidRDefault="00D354E1" w:rsidP="009726DB">
      <w:pPr>
        <w:pStyle w:val="a7"/>
        <w:spacing w:after="0" w:line="240" w:lineRule="auto"/>
        <w:rPr>
          <w:rFonts w:ascii="Times New Roman" w:hAnsi="Times New Roman"/>
          <w:bCs/>
          <w:sz w:val="24"/>
          <w:szCs w:val="24"/>
          <w:lang w:eastAsia="ru-RU"/>
        </w:rPr>
      </w:pPr>
      <w:r>
        <w:rPr>
          <w:rFonts w:ascii="Times New Roman" w:hAnsi="Times New Roman"/>
          <w:bCs/>
          <w:sz w:val="24"/>
          <w:szCs w:val="24"/>
          <w:lang w:eastAsia="ru-RU"/>
        </w:rPr>
        <w:t>«27</w:t>
      </w:r>
      <w:r w:rsidR="0094204F" w:rsidRPr="0070650E">
        <w:rPr>
          <w:rFonts w:ascii="Times New Roman" w:hAnsi="Times New Roman"/>
          <w:bCs/>
          <w:sz w:val="24"/>
          <w:szCs w:val="24"/>
          <w:lang w:eastAsia="ru-RU"/>
        </w:rPr>
        <w:t>» августа</w:t>
      </w:r>
      <w:r w:rsidR="00274D11" w:rsidRPr="0070650E">
        <w:rPr>
          <w:rFonts w:ascii="Times New Roman" w:hAnsi="Times New Roman"/>
          <w:bCs/>
          <w:sz w:val="24"/>
          <w:szCs w:val="24"/>
          <w:lang w:eastAsia="ru-RU"/>
        </w:rPr>
        <w:t xml:space="preserve">  2014 г, 15</w:t>
      </w:r>
      <w:r w:rsidR="009726DB" w:rsidRPr="0070650E">
        <w:rPr>
          <w:rFonts w:ascii="Times New Roman" w:hAnsi="Times New Roman"/>
          <w:bCs/>
          <w:sz w:val="24"/>
          <w:szCs w:val="24"/>
          <w:lang w:eastAsia="ru-RU"/>
        </w:rPr>
        <w:t>.00 ч. по местному времени.</w:t>
      </w:r>
    </w:p>
    <w:p w:rsidR="00274D11" w:rsidRPr="0070650E" w:rsidRDefault="009726DB" w:rsidP="009726DB">
      <w:pPr>
        <w:pStyle w:val="a7"/>
        <w:numPr>
          <w:ilvl w:val="0"/>
          <w:numId w:val="16"/>
        </w:numPr>
        <w:spacing w:after="0" w:line="240" w:lineRule="auto"/>
        <w:jc w:val="both"/>
        <w:rPr>
          <w:rFonts w:ascii="Times New Roman" w:hAnsi="Times New Roman"/>
          <w:bCs/>
          <w:sz w:val="24"/>
          <w:szCs w:val="24"/>
          <w:lang w:eastAsia="ru-RU"/>
        </w:rPr>
      </w:pPr>
      <w:r w:rsidRPr="0070650E">
        <w:rPr>
          <w:rFonts w:ascii="Times New Roman" w:hAnsi="Times New Roman"/>
          <w:bCs/>
          <w:sz w:val="24"/>
          <w:szCs w:val="24"/>
          <w:lang w:eastAsia="ru-RU"/>
        </w:rPr>
        <w:t xml:space="preserve">Дата </w:t>
      </w:r>
      <w:r w:rsidR="00274D11" w:rsidRPr="0070650E">
        <w:rPr>
          <w:rFonts w:ascii="Times New Roman" w:hAnsi="Times New Roman"/>
          <w:bCs/>
          <w:sz w:val="24"/>
          <w:szCs w:val="24"/>
          <w:lang w:eastAsia="ru-RU"/>
        </w:rPr>
        <w:t xml:space="preserve"> и время вскрытия конвертов, открытия доступа к электронным  документам заявок участников</w:t>
      </w:r>
    </w:p>
    <w:p w:rsidR="009726DB" w:rsidRPr="0070650E" w:rsidRDefault="00D354E1" w:rsidP="00274D11">
      <w:pPr>
        <w:pStyle w:val="a7"/>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«27</w:t>
      </w:r>
      <w:r w:rsidR="009726DB" w:rsidRPr="0070650E">
        <w:rPr>
          <w:rFonts w:ascii="Times New Roman" w:hAnsi="Times New Roman"/>
          <w:bCs/>
          <w:sz w:val="24"/>
          <w:szCs w:val="24"/>
          <w:lang w:eastAsia="ru-RU"/>
        </w:rPr>
        <w:t xml:space="preserve">» </w:t>
      </w:r>
      <w:r w:rsidR="0094204F" w:rsidRPr="0070650E">
        <w:rPr>
          <w:rFonts w:ascii="Times New Roman" w:hAnsi="Times New Roman"/>
          <w:bCs/>
          <w:sz w:val="24"/>
          <w:szCs w:val="24"/>
          <w:lang w:eastAsia="ru-RU"/>
        </w:rPr>
        <w:t>августа</w:t>
      </w:r>
      <w:r w:rsidR="009726DB" w:rsidRPr="0070650E">
        <w:rPr>
          <w:rFonts w:ascii="Times New Roman" w:hAnsi="Times New Roman"/>
          <w:bCs/>
          <w:sz w:val="24"/>
          <w:szCs w:val="24"/>
          <w:lang w:eastAsia="ru-RU"/>
        </w:rPr>
        <w:t xml:space="preserve">  2014  г.</w:t>
      </w:r>
      <w:r w:rsidR="00274D11" w:rsidRPr="0070650E">
        <w:rPr>
          <w:rFonts w:ascii="Times New Roman" w:hAnsi="Times New Roman"/>
          <w:bCs/>
          <w:sz w:val="24"/>
          <w:szCs w:val="24"/>
          <w:lang w:eastAsia="ru-RU"/>
        </w:rPr>
        <w:t xml:space="preserve">, 15.00 ч. по  местному  времени. </w:t>
      </w:r>
    </w:p>
    <w:p w:rsidR="00673E71" w:rsidRPr="0070650E" w:rsidRDefault="009726DB" w:rsidP="009726DB">
      <w:pPr>
        <w:pStyle w:val="a7"/>
        <w:numPr>
          <w:ilvl w:val="0"/>
          <w:numId w:val="16"/>
        </w:numPr>
        <w:spacing w:after="0" w:line="240" w:lineRule="auto"/>
        <w:rPr>
          <w:rFonts w:ascii="Times New Roman" w:hAnsi="Times New Roman"/>
          <w:bCs/>
          <w:sz w:val="24"/>
          <w:szCs w:val="24"/>
          <w:lang w:eastAsia="ru-RU"/>
        </w:rPr>
      </w:pPr>
      <w:r w:rsidRPr="0070650E">
        <w:rPr>
          <w:rFonts w:ascii="Times New Roman" w:hAnsi="Times New Roman"/>
          <w:bCs/>
          <w:sz w:val="24"/>
          <w:szCs w:val="24"/>
          <w:lang w:eastAsia="ru-RU"/>
        </w:rPr>
        <w:t xml:space="preserve">Дата </w:t>
      </w:r>
      <w:r w:rsidR="00673E71" w:rsidRPr="0070650E">
        <w:rPr>
          <w:rFonts w:ascii="Times New Roman" w:hAnsi="Times New Roman"/>
          <w:bCs/>
          <w:sz w:val="24"/>
          <w:szCs w:val="24"/>
          <w:lang w:eastAsia="ru-RU"/>
        </w:rPr>
        <w:t xml:space="preserve">  рассмотрения и оценки заявок на участие на конкурсе</w:t>
      </w:r>
    </w:p>
    <w:p w:rsidR="009726DB" w:rsidRPr="00673E71" w:rsidRDefault="00D354E1" w:rsidP="00673E71">
      <w:pPr>
        <w:pStyle w:val="a7"/>
        <w:spacing w:after="0" w:line="240" w:lineRule="auto"/>
        <w:rPr>
          <w:rFonts w:ascii="Times New Roman" w:hAnsi="Times New Roman"/>
          <w:bCs/>
          <w:sz w:val="24"/>
          <w:szCs w:val="24"/>
          <w:lang w:eastAsia="ru-RU"/>
        </w:rPr>
      </w:pPr>
      <w:r>
        <w:rPr>
          <w:rFonts w:ascii="Times New Roman" w:hAnsi="Times New Roman"/>
          <w:bCs/>
          <w:sz w:val="24"/>
          <w:szCs w:val="24"/>
          <w:lang w:eastAsia="ru-RU"/>
        </w:rPr>
        <w:t>«01</w:t>
      </w:r>
      <w:r w:rsidR="009726DB" w:rsidRPr="0070650E">
        <w:rPr>
          <w:rFonts w:ascii="Times New Roman" w:hAnsi="Times New Roman"/>
          <w:bCs/>
          <w:sz w:val="24"/>
          <w:szCs w:val="24"/>
          <w:lang w:eastAsia="ru-RU"/>
        </w:rPr>
        <w:t xml:space="preserve">» </w:t>
      </w:r>
      <w:r>
        <w:rPr>
          <w:rFonts w:ascii="Times New Roman" w:hAnsi="Times New Roman"/>
          <w:bCs/>
          <w:sz w:val="24"/>
          <w:szCs w:val="24"/>
          <w:lang w:eastAsia="ru-RU"/>
        </w:rPr>
        <w:t>сентября</w:t>
      </w:r>
      <w:r w:rsidR="00673E71" w:rsidRPr="0070650E">
        <w:rPr>
          <w:rFonts w:ascii="Times New Roman" w:hAnsi="Times New Roman"/>
          <w:bCs/>
          <w:sz w:val="24"/>
          <w:szCs w:val="24"/>
          <w:lang w:eastAsia="ru-RU"/>
        </w:rPr>
        <w:t xml:space="preserve"> </w:t>
      </w:r>
      <w:r w:rsidR="009726DB" w:rsidRPr="0070650E">
        <w:rPr>
          <w:rFonts w:ascii="Times New Roman" w:hAnsi="Times New Roman"/>
          <w:bCs/>
          <w:sz w:val="24"/>
          <w:szCs w:val="24"/>
          <w:lang w:eastAsia="ru-RU"/>
        </w:rPr>
        <w:t xml:space="preserve"> 2014  г.</w:t>
      </w:r>
    </w:p>
    <w:p w:rsidR="009726DB" w:rsidRPr="009726DB" w:rsidRDefault="009726DB" w:rsidP="009726DB">
      <w:pPr>
        <w:tabs>
          <w:tab w:val="left" w:pos="426"/>
        </w:tabs>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Pr="009726DB" w:rsidRDefault="009726DB" w:rsidP="009726DB">
      <w:pPr>
        <w:spacing w:after="0"/>
        <w:rPr>
          <w:rFonts w:ascii="Times New Roman" w:hAnsi="Times New Roman"/>
          <w:bCs/>
          <w:sz w:val="24"/>
          <w:szCs w:val="24"/>
          <w:lang w:eastAsia="ru-RU"/>
        </w:rPr>
      </w:pPr>
    </w:p>
    <w:p w:rsidR="009726DB" w:rsidRDefault="009726DB" w:rsidP="009726DB">
      <w:pPr>
        <w:spacing w:after="0"/>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9726DB" w:rsidRDefault="009726DB" w:rsidP="009726DB">
      <w:pPr>
        <w:rPr>
          <w:bCs/>
          <w:lang w:eastAsia="ru-RU"/>
        </w:rPr>
      </w:pPr>
    </w:p>
    <w:p w:rsidR="00C320EB" w:rsidRDefault="00C320EB" w:rsidP="009726DB">
      <w:pPr>
        <w:rPr>
          <w:bCs/>
          <w:lang w:eastAsia="ru-RU"/>
        </w:rPr>
      </w:pPr>
    </w:p>
    <w:p w:rsidR="009726DB" w:rsidRDefault="009726DB" w:rsidP="009726DB">
      <w:pPr>
        <w:rPr>
          <w:bCs/>
          <w:lang w:eastAsia="ru-RU"/>
        </w:rPr>
      </w:pPr>
    </w:p>
    <w:p w:rsidR="0025697F" w:rsidRPr="0025697F" w:rsidRDefault="0025697F" w:rsidP="0025697F">
      <w:pPr>
        <w:jc w:val="center"/>
        <w:rPr>
          <w:rStyle w:val="TimesNewRoman14"/>
          <w:b/>
          <w:sz w:val="24"/>
          <w:szCs w:val="24"/>
        </w:rPr>
      </w:pPr>
      <w:r w:rsidRPr="0025697F">
        <w:rPr>
          <w:rStyle w:val="TimesNewRoman14"/>
          <w:b/>
          <w:sz w:val="24"/>
          <w:szCs w:val="24"/>
        </w:rPr>
        <w:lastRenderedPageBreak/>
        <w:t xml:space="preserve">Раздел </w:t>
      </w:r>
      <w:r>
        <w:rPr>
          <w:rStyle w:val="TimesNewRoman14"/>
          <w:b/>
          <w:sz w:val="24"/>
          <w:szCs w:val="24"/>
        </w:rPr>
        <w:t>1. Общие  сведения</w:t>
      </w:r>
    </w:p>
    <w:p w:rsidR="00F50E21" w:rsidRPr="00683B89" w:rsidRDefault="00F50E21" w:rsidP="00F50E21">
      <w:pPr>
        <w:pStyle w:val="1"/>
        <w:numPr>
          <w:ilvl w:val="0"/>
          <w:numId w:val="2"/>
        </w:numPr>
        <w:ind w:left="714" w:hanging="357"/>
        <w:jc w:val="center"/>
        <w:rPr>
          <w:sz w:val="24"/>
          <w:szCs w:val="24"/>
        </w:rPr>
      </w:pPr>
      <w:bookmarkStart w:id="1" w:name="_Ref378253082"/>
      <w:bookmarkStart w:id="2" w:name="_Toc378684785"/>
      <w:r w:rsidRPr="00683B89">
        <w:rPr>
          <w:sz w:val="24"/>
          <w:szCs w:val="24"/>
        </w:rPr>
        <w:t>Законодательное регулирование</w:t>
      </w:r>
      <w:bookmarkEnd w:id="1"/>
      <w:bookmarkEnd w:id="2"/>
    </w:p>
    <w:p w:rsidR="00F50E21" w:rsidRPr="0070650E" w:rsidRDefault="002F35AB" w:rsidP="003D4AFD">
      <w:pPr>
        <w:tabs>
          <w:tab w:val="left" w:pos="0"/>
        </w:tabs>
        <w:spacing w:after="0" w:line="240" w:lineRule="auto"/>
        <w:jc w:val="both"/>
        <w:rPr>
          <w:rStyle w:val="TimesNewRoman14"/>
          <w:sz w:val="24"/>
          <w:szCs w:val="24"/>
        </w:rPr>
      </w:pPr>
      <w:r>
        <w:rPr>
          <w:rStyle w:val="TimesNewRoman14"/>
          <w:sz w:val="24"/>
          <w:szCs w:val="24"/>
        </w:rPr>
        <w:tab/>
      </w:r>
      <w:proofErr w:type="gramStart"/>
      <w:r w:rsidR="003D4AFD" w:rsidRPr="0070650E">
        <w:rPr>
          <w:rStyle w:val="TimesNewRoman14"/>
          <w:sz w:val="24"/>
          <w:szCs w:val="24"/>
        </w:rPr>
        <w:t>1.1</w:t>
      </w:r>
      <w:r w:rsidR="00F50E21" w:rsidRPr="0070650E">
        <w:rPr>
          <w:rStyle w:val="TimesNewRoman14"/>
          <w:sz w:val="24"/>
          <w:szCs w:val="24"/>
        </w:rPr>
        <w:tab/>
        <w:t>Настоящий конкурс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roofErr w:type="gramEnd"/>
    </w:p>
    <w:p w:rsidR="00F50E21" w:rsidRPr="0070650E" w:rsidRDefault="00F50E21" w:rsidP="002F35AB">
      <w:pPr>
        <w:pStyle w:val="1"/>
        <w:numPr>
          <w:ilvl w:val="0"/>
          <w:numId w:val="2"/>
        </w:numPr>
        <w:ind w:left="714" w:hanging="357"/>
        <w:jc w:val="center"/>
        <w:rPr>
          <w:sz w:val="24"/>
          <w:szCs w:val="24"/>
        </w:rPr>
      </w:pPr>
      <w:bookmarkStart w:id="3" w:name="_Ref378253098"/>
      <w:bookmarkStart w:id="4" w:name="_Toc378684786"/>
      <w:r w:rsidRPr="0070650E">
        <w:rPr>
          <w:sz w:val="24"/>
          <w:szCs w:val="24"/>
        </w:rPr>
        <w:t>Сведения о заказчике</w:t>
      </w:r>
      <w:bookmarkEnd w:id="3"/>
      <w:bookmarkEnd w:id="4"/>
    </w:p>
    <w:p w:rsidR="004B4629" w:rsidRPr="0070650E" w:rsidRDefault="002F35AB" w:rsidP="004B4629">
      <w:pPr>
        <w:tabs>
          <w:tab w:val="left" w:pos="0"/>
        </w:tabs>
        <w:spacing w:after="0" w:line="240" w:lineRule="auto"/>
        <w:jc w:val="both"/>
        <w:rPr>
          <w:rStyle w:val="TimesNewRoman14"/>
          <w:sz w:val="24"/>
          <w:szCs w:val="24"/>
        </w:rPr>
      </w:pPr>
      <w:r w:rsidRPr="0070650E">
        <w:rPr>
          <w:rStyle w:val="TimesNewRoman14"/>
          <w:sz w:val="24"/>
          <w:szCs w:val="24"/>
        </w:rPr>
        <w:tab/>
      </w:r>
      <w:r w:rsidR="00F50E21" w:rsidRPr="0070650E">
        <w:rPr>
          <w:rStyle w:val="TimesNewRoman14"/>
          <w:sz w:val="24"/>
          <w:szCs w:val="24"/>
        </w:rPr>
        <w:t xml:space="preserve">2.1. Заказчик: </w:t>
      </w:r>
      <w:r w:rsidR="004B4629" w:rsidRPr="0070650E">
        <w:rPr>
          <w:rStyle w:val="TimesNewRoman14"/>
          <w:sz w:val="24"/>
          <w:szCs w:val="24"/>
        </w:rPr>
        <w:t xml:space="preserve">Администрация сельского поселения </w:t>
      </w:r>
      <w:r w:rsidR="00384A55">
        <w:rPr>
          <w:rStyle w:val="TimesNewRoman14"/>
          <w:sz w:val="24"/>
          <w:szCs w:val="24"/>
        </w:rPr>
        <w:t>Гайниямакский</w:t>
      </w:r>
      <w:r w:rsidR="004B4629" w:rsidRPr="0070650E">
        <w:rPr>
          <w:rStyle w:val="TimesNewRoman14"/>
          <w:sz w:val="24"/>
          <w:szCs w:val="24"/>
        </w:rPr>
        <w:t xml:space="preserve"> сельсовет муниципального района Альшеевский район Республики Башкортостан.</w:t>
      </w:r>
    </w:p>
    <w:p w:rsidR="00750FFE" w:rsidRPr="0070650E" w:rsidRDefault="00F50E21" w:rsidP="00750FFE">
      <w:pPr>
        <w:spacing w:after="0"/>
        <w:ind w:right="34"/>
        <w:rPr>
          <w:rStyle w:val="TimesNewRoman14"/>
          <w:sz w:val="24"/>
          <w:szCs w:val="24"/>
        </w:rPr>
      </w:pPr>
      <w:r w:rsidRPr="0070650E">
        <w:rPr>
          <w:rStyle w:val="TimesNewRoman14"/>
          <w:sz w:val="24"/>
          <w:szCs w:val="24"/>
        </w:rPr>
        <w:t xml:space="preserve">Почтовый адрес: </w:t>
      </w:r>
      <w:r w:rsidR="007A3241">
        <w:rPr>
          <w:rStyle w:val="TimesNewRoman14"/>
          <w:sz w:val="24"/>
          <w:szCs w:val="24"/>
        </w:rPr>
        <w:t>4521</w:t>
      </w:r>
      <w:r w:rsidR="004102A4">
        <w:rPr>
          <w:rStyle w:val="TimesNewRoman14"/>
          <w:sz w:val="24"/>
          <w:szCs w:val="24"/>
        </w:rPr>
        <w:t>32</w:t>
      </w:r>
      <w:r w:rsidR="00750FFE" w:rsidRPr="0070650E">
        <w:rPr>
          <w:rFonts w:ascii="Times New Roman" w:hAnsi="Times New Roman"/>
          <w:sz w:val="24"/>
          <w:szCs w:val="24"/>
        </w:rPr>
        <w:t>, РБ, Альшеевский район, с.</w:t>
      </w:r>
      <w:r w:rsidR="00B83D39">
        <w:rPr>
          <w:rFonts w:ascii="Times New Roman" w:hAnsi="Times New Roman"/>
          <w:sz w:val="24"/>
          <w:szCs w:val="24"/>
        </w:rPr>
        <w:t xml:space="preserve"> </w:t>
      </w:r>
      <w:r w:rsidR="007E558A">
        <w:rPr>
          <w:rFonts w:ascii="Times New Roman" w:hAnsi="Times New Roman"/>
          <w:sz w:val="24"/>
          <w:szCs w:val="24"/>
        </w:rPr>
        <w:t>Г</w:t>
      </w:r>
      <w:r w:rsidR="00D354E1">
        <w:rPr>
          <w:rFonts w:ascii="Times New Roman" w:hAnsi="Times New Roman"/>
          <w:sz w:val="24"/>
          <w:szCs w:val="24"/>
        </w:rPr>
        <w:t>айниямак</w:t>
      </w:r>
      <w:r w:rsidR="007E558A">
        <w:rPr>
          <w:rFonts w:ascii="Times New Roman" w:hAnsi="Times New Roman"/>
          <w:sz w:val="24"/>
          <w:szCs w:val="24"/>
        </w:rPr>
        <w:t xml:space="preserve">, ул. </w:t>
      </w:r>
      <w:proofErr w:type="gramStart"/>
      <w:r w:rsidR="004102A4">
        <w:rPr>
          <w:rFonts w:ascii="Times New Roman" w:hAnsi="Times New Roman"/>
          <w:sz w:val="24"/>
          <w:szCs w:val="24"/>
        </w:rPr>
        <w:t>Центральная</w:t>
      </w:r>
      <w:proofErr w:type="gramEnd"/>
      <w:r w:rsidR="004102A4">
        <w:rPr>
          <w:rFonts w:ascii="Times New Roman" w:hAnsi="Times New Roman"/>
          <w:sz w:val="24"/>
          <w:szCs w:val="24"/>
        </w:rPr>
        <w:t>,4</w:t>
      </w:r>
      <w:r w:rsidR="00B83D39">
        <w:rPr>
          <w:rFonts w:ascii="Times New Roman" w:hAnsi="Times New Roman"/>
          <w:sz w:val="24"/>
          <w:szCs w:val="24"/>
        </w:rPr>
        <w:t>5</w:t>
      </w:r>
      <w:r w:rsidR="00750FFE" w:rsidRPr="0070650E">
        <w:rPr>
          <w:rFonts w:ascii="Times New Roman" w:hAnsi="Times New Roman"/>
          <w:sz w:val="24"/>
          <w:szCs w:val="24"/>
        </w:rPr>
        <w:t>.</w:t>
      </w:r>
    </w:p>
    <w:p w:rsidR="00034460" w:rsidRPr="0070650E" w:rsidRDefault="00F50E21" w:rsidP="00034460">
      <w:pPr>
        <w:spacing w:after="0"/>
        <w:ind w:right="34"/>
        <w:rPr>
          <w:rStyle w:val="TimesNewRoman14"/>
          <w:sz w:val="24"/>
          <w:szCs w:val="24"/>
        </w:rPr>
      </w:pPr>
      <w:r w:rsidRPr="0070650E">
        <w:rPr>
          <w:rStyle w:val="TimesNewRoman14"/>
          <w:sz w:val="24"/>
          <w:szCs w:val="24"/>
        </w:rPr>
        <w:t xml:space="preserve">Место нахождения: </w:t>
      </w:r>
      <w:r w:rsidR="00750FFE" w:rsidRPr="0070650E">
        <w:rPr>
          <w:rStyle w:val="TimesNewRoman14"/>
          <w:sz w:val="24"/>
          <w:szCs w:val="24"/>
        </w:rPr>
        <w:t xml:space="preserve"> </w:t>
      </w:r>
      <w:r w:rsidR="007A3241">
        <w:rPr>
          <w:rStyle w:val="TimesNewRoman14"/>
          <w:sz w:val="24"/>
          <w:szCs w:val="24"/>
        </w:rPr>
        <w:t>4521</w:t>
      </w:r>
      <w:r w:rsidR="004102A4">
        <w:rPr>
          <w:rStyle w:val="TimesNewRoman14"/>
          <w:sz w:val="24"/>
          <w:szCs w:val="24"/>
        </w:rPr>
        <w:t>32</w:t>
      </w:r>
      <w:r w:rsidR="00034460" w:rsidRPr="0070650E">
        <w:rPr>
          <w:rFonts w:ascii="Times New Roman" w:hAnsi="Times New Roman"/>
          <w:sz w:val="24"/>
          <w:szCs w:val="24"/>
        </w:rPr>
        <w:t>, РБ, Альшеевский район, с.</w:t>
      </w:r>
      <w:r w:rsidR="004102A4">
        <w:rPr>
          <w:rFonts w:ascii="Times New Roman" w:hAnsi="Times New Roman"/>
          <w:sz w:val="24"/>
          <w:szCs w:val="24"/>
        </w:rPr>
        <w:t xml:space="preserve"> Гайниямак, ул</w:t>
      </w:r>
      <w:r w:rsidR="00034460" w:rsidRPr="0070650E">
        <w:rPr>
          <w:rFonts w:ascii="Times New Roman" w:hAnsi="Times New Roman"/>
          <w:sz w:val="24"/>
          <w:szCs w:val="24"/>
        </w:rPr>
        <w:t>.</w:t>
      </w:r>
      <w:r w:rsidR="004102A4">
        <w:rPr>
          <w:rFonts w:ascii="Times New Roman" w:hAnsi="Times New Roman"/>
          <w:sz w:val="24"/>
          <w:szCs w:val="24"/>
        </w:rPr>
        <w:t xml:space="preserve"> </w:t>
      </w:r>
      <w:proofErr w:type="gramStart"/>
      <w:r w:rsidR="004102A4">
        <w:rPr>
          <w:rFonts w:ascii="Times New Roman" w:hAnsi="Times New Roman"/>
          <w:sz w:val="24"/>
          <w:szCs w:val="24"/>
        </w:rPr>
        <w:t>Центральная</w:t>
      </w:r>
      <w:proofErr w:type="gramEnd"/>
      <w:r w:rsidR="004102A4">
        <w:rPr>
          <w:rFonts w:ascii="Times New Roman" w:hAnsi="Times New Roman"/>
          <w:sz w:val="24"/>
          <w:szCs w:val="24"/>
        </w:rPr>
        <w:t xml:space="preserve">, 45. </w:t>
      </w:r>
    </w:p>
    <w:p w:rsidR="00750FFE" w:rsidRPr="0070650E" w:rsidRDefault="00F50E21" w:rsidP="00750FFE">
      <w:pPr>
        <w:spacing w:after="0"/>
        <w:ind w:right="34"/>
        <w:rPr>
          <w:rStyle w:val="TimesNewRoman14"/>
          <w:sz w:val="24"/>
          <w:szCs w:val="24"/>
        </w:rPr>
      </w:pPr>
      <w:r w:rsidRPr="0070650E">
        <w:rPr>
          <w:rStyle w:val="TimesNewRoman14"/>
          <w:sz w:val="24"/>
          <w:szCs w:val="24"/>
        </w:rPr>
        <w:t xml:space="preserve">Адрес электронной почты: </w:t>
      </w:r>
      <w:r w:rsidR="00750FFE" w:rsidRPr="0070650E">
        <w:rPr>
          <w:rStyle w:val="TimesNewRoman14"/>
          <w:sz w:val="24"/>
          <w:szCs w:val="24"/>
        </w:rPr>
        <w:t>svetlana.bochkova@bk.ru</w:t>
      </w:r>
    </w:p>
    <w:p w:rsidR="00F50E21" w:rsidRPr="0070650E" w:rsidRDefault="00F50E21" w:rsidP="00C404EF">
      <w:pPr>
        <w:spacing w:after="0" w:line="240" w:lineRule="auto"/>
        <w:ind w:right="34"/>
        <w:rPr>
          <w:rStyle w:val="TimesNewRoman14"/>
          <w:sz w:val="24"/>
          <w:szCs w:val="24"/>
        </w:rPr>
      </w:pPr>
      <w:r w:rsidRPr="0070650E">
        <w:rPr>
          <w:rStyle w:val="TimesNewRoman14"/>
          <w:sz w:val="24"/>
          <w:szCs w:val="24"/>
        </w:rPr>
        <w:t>Номер контактного телефона: (347</w:t>
      </w:r>
      <w:r w:rsidR="004167EA" w:rsidRPr="0070650E">
        <w:rPr>
          <w:rStyle w:val="TimesNewRoman14"/>
          <w:sz w:val="24"/>
          <w:szCs w:val="24"/>
        </w:rPr>
        <w:t>54</w:t>
      </w:r>
      <w:r w:rsidRPr="0070650E">
        <w:rPr>
          <w:rStyle w:val="TimesNewRoman14"/>
          <w:sz w:val="24"/>
          <w:szCs w:val="24"/>
        </w:rPr>
        <w:t xml:space="preserve">) </w:t>
      </w:r>
      <w:r w:rsidR="004167EA" w:rsidRPr="0070650E">
        <w:rPr>
          <w:rStyle w:val="TimesNewRoman14"/>
          <w:sz w:val="24"/>
          <w:szCs w:val="24"/>
        </w:rPr>
        <w:t>23591.</w:t>
      </w:r>
      <w:r w:rsidRPr="0070650E">
        <w:rPr>
          <w:rStyle w:val="TimesNewRoman14"/>
          <w:sz w:val="24"/>
          <w:szCs w:val="24"/>
        </w:rPr>
        <w:br/>
        <w:t xml:space="preserve">Ответственное должностное лицо: </w:t>
      </w:r>
      <w:r w:rsidR="004167EA" w:rsidRPr="0070650E">
        <w:rPr>
          <w:rStyle w:val="TimesNewRoman14"/>
          <w:sz w:val="24"/>
          <w:szCs w:val="24"/>
        </w:rPr>
        <w:t>Бочкова Светлана Владимировна.</w:t>
      </w:r>
    </w:p>
    <w:p w:rsidR="00F50E21" w:rsidRPr="0070650E" w:rsidRDefault="002F35AB" w:rsidP="00C404EF">
      <w:pPr>
        <w:tabs>
          <w:tab w:val="left" w:pos="567"/>
        </w:tabs>
        <w:spacing w:after="0" w:line="240" w:lineRule="auto"/>
        <w:ind w:left="567" w:hanging="567"/>
        <w:jc w:val="both"/>
        <w:rPr>
          <w:rStyle w:val="TimesNewRoman14"/>
          <w:sz w:val="24"/>
          <w:szCs w:val="24"/>
        </w:rPr>
      </w:pPr>
      <w:r w:rsidRPr="0070650E">
        <w:rPr>
          <w:rStyle w:val="TimesNewRoman14"/>
          <w:sz w:val="24"/>
          <w:szCs w:val="24"/>
        </w:rPr>
        <w:tab/>
      </w:r>
    </w:p>
    <w:p w:rsidR="00F50E21" w:rsidRPr="0070650E" w:rsidRDefault="00F50E21" w:rsidP="00F50E21">
      <w:pPr>
        <w:pStyle w:val="1"/>
        <w:numPr>
          <w:ilvl w:val="0"/>
          <w:numId w:val="2"/>
        </w:numPr>
        <w:jc w:val="center"/>
        <w:rPr>
          <w:sz w:val="24"/>
          <w:szCs w:val="24"/>
        </w:rPr>
      </w:pPr>
      <w:bookmarkStart w:id="5" w:name="_Toc378684787"/>
      <w:r w:rsidRPr="0070650E">
        <w:rPr>
          <w:sz w:val="24"/>
          <w:szCs w:val="24"/>
        </w:rPr>
        <w:t>Информация  о контрактной службе</w:t>
      </w:r>
      <w:bookmarkEnd w:id="5"/>
      <w:r w:rsidR="003A5393" w:rsidRPr="0070650E">
        <w:rPr>
          <w:sz w:val="24"/>
          <w:szCs w:val="24"/>
        </w:rPr>
        <w:t>, контрактном управляющем</w:t>
      </w:r>
    </w:p>
    <w:p w:rsidR="00F50E21" w:rsidRPr="00683B89" w:rsidRDefault="0059625E" w:rsidP="0059625E">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 xml:space="preserve">3.1 </w:t>
      </w:r>
      <w:r w:rsidR="00F50E21" w:rsidRPr="0070650E">
        <w:rPr>
          <w:rFonts w:ascii="Times New Roman" w:hAnsi="Times New Roman"/>
          <w:sz w:val="24"/>
          <w:szCs w:val="24"/>
        </w:rPr>
        <w:tab/>
      </w:r>
      <w:r w:rsidR="00384A55">
        <w:rPr>
          <w:rFonts w:ascii="Times New Roman" w:hAnsi="Times New Roman"/>
          <w:sz w:val="24"/>
          <w:szCs w:val="24"/>
        </w:rPr>
        <w:t xml:space="preserve">Контрактный управляющий </w:t>
      </w:r>
      <w:proofErr w:type="gramStart"/>
      <w:r w:rsidR="00384A55">
        <w:rPr>
          <w:rFonts w:ascii="Times New Roman" w:hAnsi="Times New Roman"/>
          <w:sz w:val="24"/>
          <w:szCs w:val="24"/>
        </w:rPr>
        <w:t>–</w:t>
      </w:r>
      <w:proofErr w:type="spellStart"/>
      <w:r w:rsidR="00384A55">
        <w:rPr>
          <w:rFonts w:ascii="Times New Roman" w:hAnsi="Times New Roman"/>
          <w:sz w:val="24"/>
          <w:szCs w:val="24"/>
        </w:rPr>
        <w:t>Н</w:t>
      </w:r>
      <w:proofErr w:type="gramEnd"/>
      <w:r w:rsidR="00384A55">
        <w:rPr>
          <w:rFonts w:ascii="Times New Roman" w:hAnsi="Times New Roman"/>
          <w:sz w:val="24"/>
          <w:szCs w:val="24"/>
        </w:rPr>
        <w:t>асибуллина</w:t>
      </w:r>
      <w:proofErr w:type="spellEnd"/>
      <w:r w:rsidR="00384A55">
        <w:rPr>
          <w:rFonts w:ascii="Times New Roman" w:hAnsi="Times New Roman"/>
          <w:sz w:val="24"/>
          <w:szCs w:val="24"/>
        </w:rPr>
        <w:t xml:space="preserve"> </w:t>
      </w:r>
      <w:proofErr w:type="spellStart"/>
      <w:r w:rsidR="00384A55">
        <w:rPr>
          <w:rFonts w:ascii="Times New Roman" w:hAnsi="Times New Roman"/>
          <w:sz w:val="24"/>
          <w:szCs w:val="24"/>
        </w:rPr>
        <w:t>Назлыгуль</w:t>
      </w:r>
      <w:proofErr w:type="spellEnd"/>
      <w:r w:rsidR="00384A55">
        <w:rPr>
          <w:rFonts w:ascii="Times New Roman" w:hAnsi="Times New Roman"/>
          <w:sz w:val="24"/>
          <w:szCs w:val="24"/>
        </w:rPr>
        <w:t xml:space="preserve"> </w:t>
      </w:r>
      <w:proofErr w:type="spellStart"/>
      <w:r w:rsidR="00384A55">
        <w:rPr>
          <w:rFonts w:ascii="Times New Roman" w:hAnsi="Times New Roman"/>
          <w:sz w:val="24"/>
          <w:szCs w:val="24"/>
        </w:rPr>
        <w:t>Закировна</w:t>
      </w:r>
      <w:proofErr w:type="spellEnd"/>
      <w:r w:rsidRPr="0070650E">
        <w:rPr>
          <w:rFonts w:ascii="Times New Roman" w:hAnsi="Times New Roman"/>
          <w:sz w:val="24"/>
          <w:szCs w:val="24"/>
        </w:rPr>
        <w:t xml:space="preserve"> – глава сельского поселения </w:t>
      </w:r>
      <w:r w:rsidR="00C82DA3">
        <w:rPr>
          <w:rFonts w:ascii="Times New Roman" w:hAnsi="Times New Roman"/>
          <w:sz w:val="24"/>
          <w:szCs w:val="24"/>
        </w:rPr>
        <w:t xml:space="preserve">Гайниямакский </w:t>
      </w:r>
      <w:r w:rsidRPr="0070650E">
        <w:rPr>
          <w:rFonts w:ascii="Times New Roman" w:hAnsi="Times New Roman"/>
          <w:sz w:val="24"/>
          <w:szCs w:val="24"/>
        </w:rPr>
        <w:t>сельсовет муниципального района Альшеевский район Республики Башкортостан.</w:t>
      </w:r>
      <w:r>
        <w:rPr>
          <w:rFonts w:ascii="Times New Roman" w:hAnsi="Times New Roman"/>
          <w:sz w:val="24"/>
          <w:szCs w:val="24"/>
        </w:rPr>
        <w:t xml:space="preserve"> </w:t>
      </w:r>
    </w:p>
    <w:p w:rsidR="00F50E21" w:rsidRPr="00683B89" w:rsidRDefault="00F50E21" w:rsidP="00F50E21">
      <w:pPr>
        <w:pStyle w:val="1"/>
        <w:numPr>
          <w:ilvl w:val="0"/>
          <w:numId w:val="2"/>
        </w:numPr>
        <w:spacing w:after="200"/>
        <w:ind w:left="714" w:hanging="357"/>
        <w:jc w:val="center"/>
        <w:rPr>
          <w:sz w:val="24"/>
          <w:szCs w:val="24"/>
        </w:rPr>
      </w:pPr>
      <w:bookmarkStart w:id="6" w:name="_Toc378684788"/>
      <w:r w:rsidRPr="00683B89">
        <w:rPr>
          <w:sz w:val="24"/>
          <w:szCs w:val="24"/>
        </w:rPr>
        <w:t>Наименование и описание объекта закупки</w:t>
      </w:r>
      <w:bookmarkEnd w:id="6"/>
    </w:p>
    <w:p w:rsidR="00546FBB" w:rsidRPr="0070650E" w:rsidRDefault="00F163D9" w:rsidP="00F163D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 xml:space="preserve">4.1 </w:t>
      </w:r>
      <w:r w:rsidR="00F50E21" w:rsidRPr="0070650E">
        <w:rPr>
          <w:rFonts w:ascii="Times New Roman" w:hAnsi="Times New Roman"/>
          <w:sz w:val="24"/>
          <w:szCs w:val="24"/>
        </w:rPr>
        <w:tab/>
        <w:t xml:space="preserve">Наименование объекта закупки: </w:t>
      </w:r>
      <w:r w:rsidR="00546FBB" w:rsidRPr="0070650E">
        <w:rPr>
          <w:rFonts w:ascii="Times New Roman" w:hAnsi="Times New Roman"/>
          <w:sz w:val="24"/>
          <w:szCs w:val="24"/>
        </w:rPr>
        <w:t>Разработка генерального плана сельского поселения</w:t>
      </w:r>
      <w:r w:rsidR="007138CF" w:rsidRPr="0070650E">
        <w:rPr>
          <w:rFonts w:ascii="Times New Roman" w:hAnsi="Times New Roman"/>
          <w:sz w:val="24"/>
          <w:szCs w:val="24"/>
        </w:rPr>
        <w:t xml:space="preserve"> </w:t>
      </w:r>
      <w:r w:rsidR="002670A9">
        <w:rPr>
          <w:rStyle w:val="TimesNewRoman14"/>
          <w:sz w:val="24"/>
          <w:szCs w:val="24"/>
        </w:rPr>
        <w:t>Гайниямакский</w:t>
      </w:r>
      <w:r w:rsidR="00546FBB" w:rsidRPr="0070650E">
        <w:rPr>
          <w:rFonts w:ascii="Times New Roman" w:hAnsi="Times New Roman"/>
          <w:sz w:val="24"/>
          <w:szCs w:val="24"/>
        </w:rPr>
        <w:t xml:space="preserve"> сельсовет муниципального района Альшеевский район Республики Башкортостан.</w:t>
      </w:r>
    </w:p>
    <w:p w:rsidR="00F50E21" w:rsidRPr="0070650E" w:rsidRDefault="00F163D9" w:rsidP="00F163D9">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4.2</w:t>
      </w:r>
      <w:r w:rsidR="00F50E21" w:rsidRPr="0070650E">
        <w:rPr>
          <w:rFonts w:ascii="Times New Roman" w:hAnsi="Times New Roman"/>
          <w:sz w:val="24"/>
          <w:szCs w:val="24"/>
        </w:rPr>
        <w:tab/>
        <w:t xml:space="preserve">Описание объекта закупки: функциональные, технические, качественные и эксплуатационные характеристики и иные показатели, связанные с определением соответствия выполняемых работ потребностям заказчика, приведены в техническом задании </w:t>
      </w:r>
      <w:r w:rsidR="00620A1A" w:rsidRPr="0070650E">
        <w:rPr>
          <w:rFonts w:ascii="Times New Roman" w:hAnsi="Times New Roman"/>
          <w:sz w:val="24"/>
          <w:szCs w:val="24"/>
        </w:rPr>
        <w:t>(</w:t>
      </w:r>
      <w:r w:rsidR="00593A9A" w:rsidRPr="0070650E">
        <w:rPr>
          <w:rFonts w:ascii="Times New Roman" w:hAnsi="Times New Roman"/>
          <w:sz w:val="24"/>
          <w:szCs w:val="24"/>
        </w:rPr>
        <w:t>Раздел № 3</w:t>
      </w:r>
      <w:r w:rsidR="00F50E21" w:rsidRPr="0070650E">
        <w:rPr>
          <w:rFonts w:ascii="Times New Roman" w:hAnsi="Times New Roman"/>
          <w:sz w:val="24"/>
          <w:szCs w:val="24"/>
        </w:rPr>
        <w:t xml:space="preserve"> настоящей конкурсной документации</w:t>
      </w:r>
      <w:r w:rsidR="00620A1A" w:rsidRPr="0070650E">
        <w:rPr>
          <w:rFonts w:ascii="Times New Roman" w:hAnsi="Times New Roman"/>
          <w:sz w:val="24"/>
          <w:szCs w:val="24"/>
        </w:rPr>
        <w:t>)</w:t>
      </w:r>
      <w:r w:rsidR="00F50E21" w:rsidRPr="0070650E">
        <w:rPr>
          <w:rFonts w:ascii="Times New Roman" w:hAnsi="Times New Roman"/>
          <w:sz w:val="24"/>
          <w:szCs w:val="24"/>
        </w:rPr>
        <w:t>.</w:t>
      </w:r>
    </w:p>
    <w:p w:rsidR="00F50E21" w:rsidRPr="00683B89" w:rsidRDefault="00F163D9" w:rsidP="00F163D9">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 xml:space="preserve">4.3  Порядок формирования цены контракта, требования к месту, условиям и срокам (периодам) выполнения работ, форме, срокам и порядку оплаты работ, к сроку и (или) объему предоставления гарантий качества работ приведены в проекте государственного контракта </w:t>
      </w:r>
      <w:r w:rsidR="00620A1A" w:rsidRPr="0070650E">
        <w:rPr>
          <w:rFonts w:ascii="Times New Roman" w:hAnsi="Times New Roman"/>
          <w:sz w:val="24"/>
          <w:szCs w:val="24"/>
        </w:rPr>
        <w:t>(</w:t>
      </w:r>
      <w:r w:rsidR="00593A9A" w:rsidRPr="0070650E">
        <w:rPr>
          <w:rFonts w:ascii="Times New Roman" w:hAnsi="Times New Roman"/>
          <w:sz w:val="24"/>
          <w:szCs w:val="24"/>
        </w:rPr>
        <w:t>Раздел № 2</w:t>
      </w:r>
      <w:r w:rsidR="00F50E21" w:rsidRPr="0070650E">
        <w:rPr>
          <w:rFonts w:ascii="Times New Roman" w:hAnsi="Times New Roman"/>
          <w:sz w:val="24"/>
          <w:szCs w:val="24"/>
        </w:rPr>
        <w:t xml:space="preserve"> настоящей конкурсной документации</w:t>
      </w:r>
      <w:r w:rsidR="00620A1A" w:rsidRPr="0070650E">
        <w:rPr>
          <w:rFonts w:ascii="Times New Roman" w:hAnsi="Times New Roman"/>
          <w:sz w:val="24"/>
          <w:szCs w:val="24"/>
        </w:rPr>
        <w:t>)</w:t>
      </w:r>
      <w:r w:rsidR="00F50E21" w:rsidRPr="0070650E">
        <w:rPr>
          <w:rFonts w:ascii="Times New Roman" w:hAnsi="Times New Roman"/>
          <w:sz w:val="24"/>
          <w:szCs w:val="24"/>
        </w:rPr>
        <w:t>.</w:t>
      </w:r>
    </w:p>
    <w:p w:rsidR="00F50E21" w:rsidRPr="00683B89" w:rsidRDefault="00F50E21" w:rsidP="00F50E21">
      <w:pPr>
        <w:pStyle w:val="1"/>
        <w:numPr>
          <w:ilvl w:val="0"/>
          <w:numId w:val="2"/>
        </w:numPr>
        <w:jc w:val="center"/>
        <w:rPr>
          <w:sz w:val="24"/>
          <w:szCs w:val="24"/>
        </w:rPr>
      </w:pPr>
      <w:bookmarkStart w:id="7" w:name="_Toc378684789"/>
      <w:r w:rsidRPr="00683B89">
        <w:rPr>
          <w:sz w:val="24"/>
          <w:szCs w:val="24"/>
        </w:rPr>
        <w:t>Обоснование начальной (максимальной) цены контракта</w:t>
      </w:r>
      <w:bookmarkEnd w:id="7"/>
    </w:p>
    <w:p w:rsidR="0025697F" w:rsidRPr="000E0CE5" w:rsidRDefault="00F50E21" w:rsidP="0025697F">
      <w:pPr>
        <w:ind w:firstLine="720"/>
        <w:contextualSpacing/>
        <w:jc w:val="both"/>
        <w:rPr>
          <w:rFonts w:ascii="Times New Roman" w:hAnsi="Times New Roman"/>
          <w:bCs/>
          <w:sz w:val="24"/>
          <w:szCs w:val="24"/>
        </w:rPr>
      </w:pPr>
      <w:r w:rsidRPr="0070650E">
        <w:rPr>
          <w:rFonts w:ascii="Times New Roman" w:hAnsi="Times New Roman"/>
          <w:sz w:val="24"/>
          <w:szCs w:val="24"/>
        </w:rPr>
        <w:t>5.1</w:t>
      </w:r>
      <w:r w:rsidRPr="0070650E">
        <w:rPr>
          <w:rFonts w:ascii="Times New Roman" w:hAnsi="Times New Roman"/>
          <w:sz w:val="24"/>
          <w:szCs w:val="24"/>
        </w:rPr>
        <w:tab/>
      </w:r>
      <w:r w:rsidR="0025697F" w:rsidRPr="0070650E">
        <w:rPr>
          <w:rFonts w:ascii="Times New Roman" w:hAnsi="Times New Roman"/>
          <w:bCs/>
          <w:sz w:val="24"/>
          <w:szCs w:val="24"/>
        </w:rPr>
        <w:t>Начальная (максимальная) цена контракта определена Заказчиком проектно-сметным методом в соответствии с требованиями статьи 22 Федерального закона № 44-ФЗ (Раздел № 4</w:t>
      </w:r>
      <w:r w:rsidR="00620A1A" w:rsidRPr="0070650E">
        <w:rPr>
          <w:rFonts w:ascii="Times New Roman" w:hAnsi="Times New Roman"/>
          <w:bCs/>
          <w:sz w:val="24"/>
          <w:szCs w:val="24"/>
        </w:rPr>
        <w:t xml:space="preserve"> настоящей конкурсной  документации</w:t>
      </w:r>
      <w:r w:rsidR="0025697F" w:rsidRPr="0070650E">
        <w:rPr>
          <w:rFonts w:ascii="Times New Roman" w:hAnsi="Times New Roman"/>
          <w:bCs/>
          <w:sz w:val="24"/>
          <w:szCs w:val="24"/>
        </w:rPr>
        <w:t>)</w:t>
      </w:r>
      <w:r w:rsidR="008F0D04" w:rsidRPr="0070650E">
        <w:rPr>
          <w:rFonts w:ascii="Times New Roman" w:hAnsi="Times New Roman"/>
          <w:bCs/>
          <w:sz w:val="24"/>
          <w:szCs w:val="24"/>
        </w:rPr>
        <w:t xml:space="preserve"> и составляет </w:t>
      </w:r>
      <w:r w:rsidR="00A51E01" w:rsidRPr="0070650E">
        <w:rPr>
          <w:rFonts w:ascii="Times New Roman" w:hAnsi="Times New Roman"/>
          <w:bCs/>
          <w:sz w:val="24"/>
          <w:szCs w:val="24"/>
        </w:rPr>
        <w:t>455 860</w:t>
      </w:r>
      <w:r w:rsidR="008F0D04" w:rsidRPr="0070650E">
        <w:rPr>
          <w:rFonts w:ascii="Times New Roman" w:hAnsi="Times New Roman"/>
          <w:bCs/>
          <w:sz w:val="24"/>
          <w:szCs w:val="24"/>
        </w:rPr>
        <w:t>,00 рублей.</w:t>
      </w:r>
      <w:r w:rsidR="008F0D04" w:rsidRPr="000E0CE5">
        <w:rPr>
          <w:rFonts w:ascii="Times New Roman" w:hAnsi="Times New Roman"/>
          <w:bCs/>
          <w:sz w:val="24"/>
          <w:szCs w:val="24"/>
        </w:rPr>
        <w:t xml:space="preserve"> </w:t>
      </w:r>
    </w:p>
    <w:p w:rsidR="00F50E21" w:rsidRPr="00683B89" w:rsidRDefault="00F50E21" w:rsidP="00F50E21">
      <w:pPr>
        <w:pStyle w:val="1"/>
        <w:numPr>
          <w:ilvl w:val="0"/>
          <w:numId w:val="2"/>
        </w:numPr>
        <w:jc w:val="center"/>
        <w:rPr>
          <w:sz w:val="24"/>
          <w:szCs w:val="24"/>
        </w:rPr>
      </w:pPr>
      <w:bookmarkStart w:id="8" w:name="_Toc378684790"/>
      <w:r w:rsidRPr="00683B89">
        <w:rPr>
          <w:sz w:val="24"/>
          <w:szCs w:val="24"/>
        </w:rPr>
        <w:t>Источник финансирования</w:t>
      </w:r>
      <w:bookmarkEnd w:id="8"/>
    </w:p>
    <w:p w:rsidR="00F50E21" w:rsidRPr="00683B89" w:rsidRDefault="006528E8" w:rsidP="00F50E21">
      <w:pPr>
        <w:ind w:firstLine="567"/>
        <w:jc w:val="both"/>
        <w:rPr>
          <w:rFonts w:ascii="Times New Roman" w:hAnsi="Times New Roman"/>
          <w:sz w:val="24"/>
          <w:szCs w:val="24"/>
        </w:rPr>
      </w:pPr>
      <w:r w:rsidRPr="0070650E">
        <w:rPr>
          <w:rFonts w:ascii="Times New Roman" w:hAnsi="Times New Roman"/>
          <w:sz w:val="24"/>
          <w:szCs w:val="24"/>
        </w:rPr>
        <w:t xml:space="preserve">Бюджет сельского поселения </w:t>
      </w:r>
      <w:r w:rsidR="009D5F3D">
        <w:rPr>
          <w:rStyle w:val="TimesNewRoman14"/>
          <w:sz w:val="24"/>
          <w:szCs w:val="24"/>
        </w:rPr>
        <w:t>Гайниямакский</w:t>
      </w:r>
      <w:r w:rsidR="007138CF" w:rsidRPr="0070650E">
        <w:rPr>
          <w:rFonts w:ascii="Times New Roman" w:hAnsi="Times New Roman"/>
          <w:sz w:val="24"/>
          <w:szCs w:val="24"/>
        </w:rPr>
        <w:t xml:space="preserve"> </w:t>
      </w:r>
      <w:r w:rsidRPr="0070650E">
        <w:rPr>
          <w:rFonts w:ascii="Times New Roman" w:hAnsi="Times New Roman"/>
          <w:sz w:val="24"/>
          <w:szCs w:val="24"/>
        </w:rPr>
        <w:t xml:space="preserve">сельсовет муниципального района Альшеевский  район  </w:t>
      </w:r>
      <w:r w:rsidR="00F50E21" w:rsidRPr="0070650E">
        <w:rPr>
          <w:rFonts w:ascii="Times New Roman" w:hAnsi="Times New Roman"/>
          <w:sz w:val="24"/>
          <w:szCs w:val="24"/>
        </w:rPr>
        <w:t>Республики Башкортостан</w:t>
      </w:r>
      <w:r w:rsidRPr="0070650E">
        <w:rPr>
          <w:rFonts w:ascii="Times New Roman" w:hAnsi="Times New Roman"/>
          <w:sz w:val="24"/>
          <w:szCs w:val="24"/>
        </w:rPr>
        <w:t>.</w:t>
      </w:r>
    </w:p>
    <w:p w:rsidR="00F50E21" w:rsidRPr="0070650E" w:rsidRDefault="00F50E21" w:rsidP="00F50E21">
      <w:pPr>
        <w:pStyle w:val="1"/>
        <w:numPr>
          <w:ilvl w:val="0"/>
          <w:numId w:val="2"/>
        </w:numPr>
        <w:jc w:val="center"/>
        <w:rPr>
          <w:sz w:val="24"/>
          <w:szCs w:val="24"/>
        </w:rPr>
      </w:pPr>
      <w:bookmarkStart w:id="9" w:name="_Toc378684791"/>
      <w:r w:rsidRPr="0070650E">
        <w:rPr>
          <w:sz w:val="24"/>
          <w:szCs w:val="24"/>
        </w:rPr>
        <w:lastRenderedPageBreak/>
        <w:t>Сведения о валюте, используемой для формирования цены контракта</w:t>
      </w:r>
      <w:bookmarkEnd w:id="9"/>
    </w:p>
    <w:p w:rsidR="00F50E21" w:rsidRPr="00683B89" w:rsidRDefault="00F50E21" w:rsidP="00F50E21">
      <w:pPr>
        <w:ind w:firstLine="851"/>
        <w:jc w:val="both"/>
        <w:rPr>
          <w:rFonts w:ascii="Times New Roman" w:hAnsi="Times New Roman"/>
          <w:sz w:val="24"/>
          <w:szCs w:val="24"/>
        </w:rPr>
      </w:pPr>
      <w:proofErr w:type="gramStart"/>
      <w:r w:rsidRPr="0070650E">
        <w:rPr>
          <w:rFonts w:ascii="Times New Roman" w:hAnsi="Times New Roman"/>
          <w:sz w:val="24"/>
          <w:szCs w:val="24"/>
        </w:rPr>
        <w:t>Валютой, используемой для формирования цены контракта и расчетов с исполнителем является</w:t>
      </w:r>
      <w:proofErr w:type="gramEnd"/>
      <w:r w:rsidRPr="0070650E">
        <w:rPr>
          <w:rFonts w:ascii="Times New Roman" w:hAnsi="Times New Roman"/>
          <w:sz w:val="24"/>
          <w:szCs w:val="24"/>
        </w:rPr>
        <w:t xml:space="preserve"> рубль Российской Федерации. При оплате заключенного </w:t>
      </w:r>
      <w:r w:rsidR="006528E8" w:rsidRPr="0070650E">
        <w:rPr>
          <w:rFonts w:ascii="Times New Roman" w:hAnsi="Times New Roman"/>
          <w:sz w:val="24"/>
          <w:szCs w:val="24"/>
        </w:rPr>
        <w:t>муниципального ко</w:t>
      </w:r>
      <w:r w:rsidRPr="0070650E">
        <w:rPr>
          <w:rFonts w:ascii="Times New Roman" w:hAnsi="Times New Roman"/>
          <w:sz w:val="24"/>
          <w:szCs w:val="24"/>
        </w:rPr>
        <w:t>нтракта иностранная валюта не используется.</w:t>
      </w:r>
    </w:p>
    <w:p w:rsidR="00F50E21" w:rsidRPr="0070650E" w:rsidRDefault="00F50E21" w:rsidP="006528E8">
      <w:pPr>
        <w:pStyle w:val="1"/>
        <w:numPr>
          <w:ilvl w:val="0"/>
          <w:numId w:val="2"/>
        </w:numPr>
        <w:jc w:val="center"/>
        <w:rPr>
          <w:sz w:val="24"/>
          <w:szCs w:val="24"/>
        </w:rPr>
      </w:pPr>
      <w:bookmarkStart w:id="10" w:name="_Toc378684792"/>
      <w:r w:rsidRPr="0070650E">
        <w:rPr>
          <w:sz w:val="24"/>
          <w:szCs w:val="24"/>
        </w:rPr>
        <w:t>Требования к участникам закупки, установленные в соответствии со статьей 31 Федерального закона № 44-ФЗ</w:t>
      </w:r>
      <w:bookmarkEnd w:id="10"/>
    </w:p>
    <w:p w:rsidR="00F50E21" w:rsidRPr="0070650E" w:rsidRDefault="00864407" w:rsidP="00864407">
      <w:pPr>
        <w:tabs>
          <w:tab w:val="left" w:pos="142"/>
        </w:tabs>
        <w:spacing w:after="0"/>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r>
      <w:r w:rsidR="00F50E21" w:rsidRPr="0070650E">
        <w:rPr>
          <w:rFonts w:ascii="Times New Roman" w:hAnsi="Times New Roman"/>
          <w:sz w:val="24"/>
          <w:szCs w:val="24"/>
        </w:rPr>
        <w:t>8.1</w:t>
      </w:r>
      <w:r w:rsidR="00F50E21" w:rsidRPr="0070650E">
        <w:rPr>
          <w:rFonts w:ascii="Times New Roman" w:hAnsi="Times New Roman"/>
          <w:sz w:val="24"/>
          <w:szCs w:val="24"/>
        </w:rPr>
        <w:tab/>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50E21" w:rsidRPr="0070650E" w:rsidRDefault="00F81545" w:rsidP="00F8154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8.2</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ри проведении открытого конкурса к участникам конкурса  устанавливаются следующие обязательные требования:</w:t>
      </w:r>
    </w:p>
    <w:p w:rsidR="00F50E21" w:rsidRDefault="00F50E21" w:rsidP="00F81545">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w:t>
      </w:r>
      <w:proofErr w:type="gramEnd"/>
      <w:r w:rsidRPr="0070650E">
        <w:rPr>
          <w:rFonts w:ascii="Times New Roman" w:hAnsi="Times New Roman"/>
          <w:sz w:val="24"/>
          <w:szCs w:val="24"/>
        </w:rPr>
        <w:t xml:space="preserve"> кодексом Российской Федерации, по следующим видам работ:</w:t>
      </w:r>
    </w:p>
    <w:p w:rsidR="00C82DA3" w:rsidRDefault="00C82DA3" w:rsidP="00C82DA3">
      <w:pPr>
        <w:tabs>
          <w:tab w:val="left" w:pos="0"/>
        </w:tabs>
        <w:spacing w:after="0"/>
        <w:jc w:val="both"/>
        <w:rPr>
          <w:rFonts w:ascii="Times New Roman" w:hAnsi="Times New Roman"/>
          <w:i/>
          <w:sz w:val="24"/>
          <w:szCs w:val="24"/>
        </w:rPr>
      </w:pPr>
      <w:r>
        <w:rPr>
          <w:rFonts w:ascii="Times New Roman" w:hAnsi="Times New Roman"/>
          <w:i/>
          <w:sz w:val="24"/>
          <w:szCs w:val="24"/>
        </w:rPr>
        <w:tab/>
      </w:r>
      <w:r w:rsidRPr="00A41D16">
        <w:rPr>
          <w:rFonts w:ascii="Times New Roman" w:hAnsi="Times New Roman"/>
          <w:i/>
          <w:sz w:val="24"/>
          <w:szCs w:val="24"/>
        </w:rPr>
        <w:t>Ι</w:t>
      </w:r>
      <w:r>
        <w:rPr>
          <w:rFonts w:ascii="Times New Roman" w:hAnsi="Times New Roman"/>
          <w:i/>
          <w:sz w:val="24"/>
          <w:szCs w:val="24"/>
        </w:rPr>
        <w:t xml:space="preserve"> Виды работ  по  инженерным  изысканиям</w:t>
      </w:r>
    </w:p>
    <w:p w:rsidR="00C82DA3" w:rsidRDefault="00C82DA3" w:rsidP="00C82DA3">
      <w:pPr>
        <w:pStyle w:val="a7"/>
        <w:numPr>
          <w:ilvl w:val="0"/>
          <w:numId w:val="17"/>
        </w:numPr>
        <w:tabs>
          <w:tab w:val="left" w:pos="0"/>
        </w:tabs>
        <w:spacing w:after="0"/>
        <w:jc w:val="both"/>
        <w:rPr>
          <w:rFonts w:ascii="Times New Roman" w:hAnsi="Times New Roman"/>
          <w:i/>
          <w:sz w:val="24"/>
          <w:szCs w:val="24"/>
        </w:rPr>
      </w:pPr>
      <w:r>
        <w:rPr>
          <w:rFonts w:ascii="Times New Roman" w:hAnsi="Times New Roman"/>
          <w:i/>
          <w:sz w:val="24"/>
          <w:szCs w:val="24"/>
        </w:rPr>
        <w:t>Работы в  составе  инженерно-геодезических изысканий:</w:t>
      </w:r>
    </w:p>
    <w:p w:rsidR="00C82DA3" w:rsidRPr="00A41D16" w:rsidRDefault="00C82DA3" w:rsidP="00C82DA3">
      <w:pPr>
        <w:pStyle w:val="a7"/>
        <w:numPr>
          <w:ilvl w:val="1"/>
          <w:numId w:val="17"/>
        </w:numPr>
        <w:tabs>
          <w:tab w:val="left" w:pos="0"/>
        </w:tabs>
        <w:spacing w:after="0"/>
        <w:ind w:left="709" w:firstLine="0"/>
        <w:jc w:val="both"/>
        <w:rPr>
          <w:rFonts w:ascii="Times New Roman" w:hAnsi="Times New Roman"/>
          <w:i/>
          <w:sz w:val="24"/>
          <w:szCs w:val="24"/>
        </w:rPr>
      </w:pPr>
      <w:r>
        <w:rPr>
          <w:rFonts w:ascii="Times New Roman" w:hAnsi="Times New Roman"/>
          <w:i/>
          <w:sz w:val="24"/>
          <w:szCs w:val="24"/>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F50E21" w:rsidRPr="0070650E" w:rsidRDefault="00F50E21" w:rsidP="009B7E54">
      <w:pPr>
        <w:tabs>
          <w:tab w:val="left" w:pos="-142"/>
          <w:tab w:val="left" w:pos="709"/>
        </w:tabs>
        <w:spacing w:after="0"/>
        <w:jc w:val="both"/>
        <w:rPr>
          <w:rFonts w:ascii="Times New Roman" w:hAnsi="Times New Roman"/>
          <w:sz w:val="24"/>
          <w:szCs w:val="24"/>
        </w:rPr>
      </w:pPr>
      <w:r w:rsidRPr="0070650E">
        <w:rPr>
          <w:rFonts w:ascii="Times New Roman" w:hAnsi="Times New Roman"/>
          <w:sz w:val="24"/>
          <w:szCs w:val="24"/>
        </w:rPr>
        <w:tab/>
      </w:r>
      <w:r w:rsidR="00400D19" w:rsidRPr="0070650E">
        <w:rPr>
          <w:rFonts w:ascii="Times New Roman" w:hAnsi="Times New Roman"/>
          <w:sz w:val="24"/>
          <w:szCs w:val="24"/>
        </w:rPr>
        <w:t>2</w:t>
      </w:r>
      <w:r w:rsidRPr="0070650E">
        <w:rPr>
          <w:rFonts w:ascii="Times New Roman" w:hAnsi="Times New Roman"/>
          <w:sz w:val="24"/>
          <w:szCs w:val="24"/>
        </w:rPr>
        <w:t xml:space="preserve">) </w:t>
      </w:r>
      <w:proofErr w:type="spellStart"/>
      <w:r w:rsidRPr="0070650E">
        <w:rPr>
          <w:rFonts w:ascii="Times New Roman" w:hAnsi="Times New Roman"/>
          <w:sz w:val="24"/>
          <w:szCs w:val="24"/>
        </w:rPr>
        <w:t>непроведение</w:t>
      </w:r>
      <w:proofErr w:type="spellEnd"/>
      <w:r w:rsidRPr="0070650E">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0E21" w:rsidRPr="0070650E" w:rsidRDefault="00400D19"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t>3</w:t>
      </w:r>
      <w:r w:rsidR="00F50E21" w:rsidRPr="0070650E">
        <w:rPr>
          <w:rFonts w:ascii="Times New Roman" w:hAnsi="Times New Roman"/>
          <w:sz w:val="24"/>
          <w:szCs w:val="24"/>
        </w:rPr>
        <w:t xml:space="preserve">) </w:t>
      </w:r>
      <w:proofErr w:type="spellStart"/>
      <w:r w:rsidR="00F50E21" w:rsidRPr="0070650E">
        <w:rPr>
          <w:rFonts w:ascii="Times New Roman" w:hAnsi="Times New Roman"/>
          <w:sz w:val="24"/>
          <w:szCs w:val="24"/>
        </w:rPr>
        <w:t>неприостановление</w:t>
      </w:r>
      <w:proofErr w:type="spellEnd"/>
      <w:r w:rsidR="00F50E21" w:rsidRPr="0070650E">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4</w:t>
      </w:r>
      <w:r w:rsidR="00F50E21" w:rsidRPr="0070650E">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50E21" w:rsidRPr="0070650E">
        <w:rPr>
          <w:rFonts w:ascii="Times New Roman" w:hAnsi="Times New Roman"/>
          <w:sz w:val="24"/>
          <w:szCs w:val="24"/>
        </w:rPr>
        <w:t xml:space="preserve"> обязанности </w:t>
      </w:r>
      <w:proofErr w:type="gramStart"/>
      <w:r w:rsidR="00F50E21" w:rsidRPr="0070650E">
        <w:rPr>
          <w:rFonts w:ascii="Times New Roman" w:hAnsi="Times New Roman"/>
          <w:sz w:val="24"/>
          <w:szCs w:val="24"/>
        </w:rPr>
        <w:t>заявителя</w:t>
      </w:r>
      <w:proofErr w:type="gramEnd"/>
      <w:r w:rsidR="00F50E21" w:rsidRPr="0070650E">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50E21" w:rsidRPr="0070650E">
        <w:rPr>
          <w:rFonts w:ascii="Times New Roman" w:hAnsi="Times New Roman"/>
          <w:sz w:val="24"/>
          <w:szCs w:val="24"/>
        </w:rPr>
        <w:t>указанных</w:t>
      </w:r>
      <w:proofErr w:type="gramEnd"/>
      <w:r w:rsidR="00F50E21" w:rsidRPr="0070650E">
        <w:rPr>
          <w:rFonts w:ascii="Times New Roman" w:hAnsi="Times New Roman"/>
          <w:sz w:val="24"/>
          <w:szCs w:val="24"/>
        </w:rPr>
        <w:t xml:space="preserve"> недоимки, задолженности и решение по такому заявлению на дату </w:t>
      </w:r>
      <w:r w:rsidR="00F50E21" w:rsidRPr="0070650E">
        <w:rPr>
          <w:rFonts w:ascii="Times New Roman" w:hAnsi="Times New Roman"/>
          <w:sz w:val="24"/>
          <w:szCs w:val="24"/>
        </w:rPr>
        <w:lastRenderedPageBreak/>
        <w:t>рассмотрения заявки на участие в определении поставщика (подрядчика, исполнителя) не принято;</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5</w:t>
      </w:r>
      <w:r w:rsidR="00F50E21" w:rsidRPr="0070650E">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50E21" w:rsidRPr="0070650E">
        <w:rPr>
          <w:rFonts w:ascii="Times New Roman" w:hAnsi="Times New Roman"/>
          <w:sz w:val="24"/>
          <w:szCs w:val="24"/>
        </w:rPr>
        <w:t xml:space="preserve"> поставкой товара, выполнением работы, оказанием услуги, </w:t>
      </w:r>
      <w:proofErr w:type="gramStart"/>
      <w:r w:rsidR="00F50E21" w:rsidRPr="0070650E">
        <w:rPr>
          <w:rFonts w:ascii="Times New Roman" w:hAnsi="Times New Roman"/>
          <w:sz w:val="24"/>
          <w:szCs w:val="24"/>
        </w:rPr>
        <w:t>являющихся</w:t>
      </w:r>
      <w:proofErr w:type="gramEnd"/>
      <w:r w:rsidR="00F50E21" w:rsidRPr="0070650E">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F50E21" w:rsidRPr="0070650E" w:rsidRDefault="009B7E54" w:rsidP="009B7E54">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6</w:t>
      </w:r>
      <w:r w:rsidR="00F50E21" w:rsidRPr="0070650E">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50E21" w:rsidRPr="0070650E">
        <w:rPr>
          <w:rFonts w:ascii="Times New Roman" w:hAnsi="Times New Roman"/>
          <w:sz w:val="24"/>
          <w:szCs w:val="24"/>
        </w:rPr>
        <w:t xml:space="preserve"> </w:t>
      </w:r>
      <w:proofErr w:type="gramStart"/>
      <w:r w:rsidR="00F50E21" w:rsidRPr="0070650E">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0E21" w:rsidRPr="0070650E">
        <w:rPr>
          <w:rFonts w:ascii="Times New Roman" w:hAnsi="Times New Roman"/>
          <w:sz w:val="24"/>
          <w:szCs w:val="24"/>
        </w:rPr>
        <w:t>неполнородными</w:t>
      </w:r>
      <w:proofErr w:type="spellEnd"/>
      <w:r w:rsidR="00F50E21" w:rsidRPr="0070650E">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F50E21" w:rsidRPr="0070650E">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0E21" w:rsidRPr="00683B89" w:rsidRDefault="00DD526E" w:rsidP="00DD526E">
      <w:pPr>
        <w:spacing w:after="0"/>
        <w:ind w:hanging="142"/>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t>8.3</w:t>
      </w:r>
      <w:r w:rsidR="0039085B">
        <w:rPr>
          <w:rFonts w:ascii="Times New Roman" w:hAnsi="Times New Roman"/>
          <w:sz w:val="24"/>
          <w:szCs w:val="24"/>
        </w:rPr>
        <w:t>.</w:t>
      </w:r>
      <w:r w:rsidR="00F50E21" w:rsidRPr="0070650E">
        <w:rPr>
          <w:rFonts w:ascii="Times New Roman" w:hAnsi="Times New Roman"/>
          <w:sz w:val="24"/>
          <w:szCs w:val="24"/>
        </w:rPr>
        <w:tab/>
        <w:t>Также к участникам закупки дополнительно устанавливается следующее требование: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0E21" w:rsidRPr="00683B89" w:rsidRDefault="00F50E21" w:rsidP="00F50E21">
      <w:pPr>
        <w:pStyle w:val="1"/>
        <w:numPr>
          <w:ilvl w:val="0"/>
          <w:numId w:val="2"/>
        </w:numPr>
        <w:jc w:val="center"/>
        <w:rPr>
          <w:sz w:val="24"/>
          <w:szCs w:val="24"/>
        </w:rPr>
      </w:pPr>
      <w:bookmarkStart w:id="11" w:name="_Toc378684793"/>
      <w:r w:rsidRPr="00683B89">
        <w:rPr>
          <w:sz w:val="24"/>
          <w:szCs w:val="24"/>
        </w:rPr>
        <w:t>Требования к содержанию, форме, оформлению и составу заявки на участие в конкурсе</w:t>
      </w:r>
      <w:bookmarkEnd w:id="11"/>
      <w:r w:rsidR="00620A1A">
        <w:rPr>
          <w:sz w:val="24"/>
          <w:szCs w:val="24"/>
        </w:rPr>
        <w:t xml:space="preserve"> и инструкция по ее заполнению</w:t>
      </w:r>
    </w:p>
    <w:p w:rsidR="00F50E21" w:rsidRPr="0070650E" w:rsidRDefault="00CC59FD" w:rsidP="00CC59FD">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1B0DF9">
        <w:rPr>
          <w:rFonts w:ascii="Times New Roman" w:hAnsi="Times New Roman"/>
          <w:sz w:val="24"/>
          <w:szCs w:val="24"/>
        </w:rPr>
        <w:t>9.</w:t>
      </w:r>
      <w:r w:rsidR="00F50E21" w:rsidRPr="0070650E">
        <w:rPr>
          <w:rFonts w:ascii="Times New Roman" w:hAnsi="Times New Roman"/>
          <w:sz w:val="24"/>
          <w:szCs w:val="24"/>
        </w:rPr>
        <w:t>1</w:t>
      </w:r>
      <w:r w:rsidR="00F50E21" w:rsidRPr="0070650E">
        <w:rPr>
          <w:rFonts w:ascii="Times New Roman" w:hAnsi="Times New Roman"/>
          <w:sz w:val="24"/>
          <w:szCs w:val="24"/>
        </w:rPr>
        <w:tab/>
        <w:t>Участник конкурса подает заявку на участие в конкурсе в письменном виде в запечатанном конверте, не позволяющем просматривать содержание заявки до вскрытия. Заявка на участие в конкурсе должна быть подготовлена на русском языке по форме №1 (приведена в приложении №1 к Разделу №1 Общие сведения) настоящей конкурсной документации. Заявка на участие в конкурсе должна содержать всю указанную в конкурсной документации информацию, а именно:</w:t>
      </w:r>
    </w:p>
    <w:p w:rsidR="00F50E21" w:rsidRPr="0070650E" w:rsidRDefault="00F50E21" w:rsidP="00F50E21">
      <w:pPr>
        <w:tabs>
          <w:tab w:val="left" w:pos="567"/>
        </w:tabs>
        <w:spacing w:after="0"/>
        <w:ind w:left="567" w:hanging="567"/>
        <w:jc w:val="both"/>
        <w:rPr>
          <w:rFonts w:ascii="Times New Roman" w:hAnsi="Times New Roman"/>
          <w:sz w:val="24"/>
          <w:szCs w:val="24"/>
        </w:rPr>
      </w:pPr>
      <w:r w:rsidRPr="0070650E">
        <w:rPr>
          <w:rFonts w:ascii="Times New Roman" w:hAnsi="Times New Roman"/>
          <w:sz w:val="24"/>
          <w:szCs w:val="24"/>
        </w:rPr>
        <w:tab/>
        <w:t>1) сведения и документы об участнике размещения заказа, подавшем такую заявку:</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3B059D" w:rsidRPr="0070650E">
        <w:rPr>
          <w:rFonts w:ascii="Times New Roman" w:hAnsi="Times New Roman"/>
          <w:sz w:val="24"/>
          <w:szCs w:val="24"/>
        </w:rPr>
        <w:t xml:space="preserve"> </w:t>
      </w:r>
      <w:r w:rsidR="003B059D" w:rsidRPr="0070650E">
        <w:rPr>
          <w:rFonts w:ascii="Times New Roman" w:hAnsi="Times New Roman"/>
          <w:sz w:val="24"/>
          <w:szCs w:val="24"/>
        </w:rPr>
        <w:lastRenderedPageBreak/>
        <w:t>(при наличии)</w:t>
      </w:r>
      <w:r w:rsidRPr="0070650E">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70650E">
        <w:rPr>
          <w:rFonts w:ascii="Times New Roman" w:hAnsi="Times New Roman"/>
          <w:sz w:val="24"/>
          <w:szCs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r>
      <w:proofErr w:type="gramStart"/>
      <w:r w:rsidRPr="0070650E">
        <w:rPr>
          <w:rFonts w:ascii="Times New Roman" w:hAnsi="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70650E">
        <w:rPr>
          <w:rFonts w:ascii="Times New Roman" w:hAnsi="Times New Roman"/>
          <w:sz w:val="24"/>
          <w:szCs w:val="24"/>
        </w:rPr>
        <w:t xml:space="preserve">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t>г) документы, подтверждающие соответствие участника закупки  требованиям к участникам конкурса, установленным заказчиком в конкурсной документа</w:t>
      </w:r>
      <w:r w:rsidR="00352177" w:rsidRPr="0070650E">
        <w:rPr>
          <w:rFonts w:ascii="Times New Roman" w:hAnsi="Times New Roman"/>
          <w:sz w:val="24"/>
          <w:szCs w:val="24"/>
        </w:rPr>
        <w:t xml:space="preserve">ции в соответствии с подпунктом 1 части 1 статьи 31 Федерального закона № 44-ФЗ </w:t>
      </w:r>
      <w:r w:rsidRPr="0070650E">
        <w:rPr>
          <w:rFonts w:ascii="Times New Roman" w:hAnsi="Times New Roman"/>
          <w:sz w:val="24"/>
          <w:szCs w:val="24"/>
        </w:rPr>
        <w:t>или копии таких документов:</w:t>
      </w:r>
    </w:p>
    <w:p w:rsidR="00F50E21" w:rsidRPr="0070650E" w:rsidRDefault="00F50E21" w:rsidP="00CC59FD">
      <w:pPr>
        <w:spacing w:after="0"/>
        <w:jc w:val="both"/>
        <w:rPr>
          <w:rFonts w:ascii="Times New Roman" w:hAnsi="Times New Roman"/>
          <w:sz w:val="24"/>
          <w:szCs w:val="24"/>
        </w:rPr>
      </w:pPr>
      <w:r w:rsidRPr="0070650E">
        <w:rPr>
          <w:rFonts w:ascii="Times New Roman" w:hAnsi="Times New Roman"/>
          <w:sz w:val="24"/>
          <w:szCs w:val="24"/>
        </w:rPr>
        <w:tab/>
      </w:r>
      <w:r w:rsidR="00AF6E82" w:rsidRPr="0070650E">
        <w:rPr>
          <w:rFonts w:ascii="Times New Roman" w:hAnsi="Times New Roman"/>
          <w:sz w:val="24"/>
          <w:szCs w:val="24"/>
        </w:rPr>
        <w:t xml:space="preserve">- </w:t>
      </w:r>
      <w:r w:rsidRPr="0070650E">
        <w:rPr>
          <w:rFonts w:ascii="Times New Roman" w:hAnsi="Times New Roman"/>
          <w:sz w:val="24"/>
          <w:szCs w:val="24"/>
        </w:rPr>
        <w:t>копию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 видам работ:</w:t>
      </w:r>
    </w:p>
    <w:p w:rsidR="00C82DA3" w:rsidRDefault="00AF6E82" w:rsidP="00C82DA3">
      <w:pPr>
        <w:tabs>
          <w:tab w:val="left" w:pos="0"/>
        </w:tabs>
        <w:spacing w:after="0"/>
        <w:jc w:val="both"/>
        <w:rPr>
          <w:rFonts w:ascii="Times New Roman" w:hAnsi="Times New Roman"/>
          <w:i/>
          <w:sz w:val="24"/>
          <w:szCs w:val="24"/>
        </w:rPr>
      </w:pPr>
      <w:r w:rsidRPr="0070650E">
        <w:rPr>
          <w:rFonts w:ascii="Times New Roman" w:hAnsi="Times New Roman"/>
          <w:i/>
          <w:sz w:val="24"/>
          <w:szCs w:val="24"/>
        </w:rPr>
        <w:tab/>
      </w:r>
      <w:r w:rsidR="00C82DA3" w:rsidRPr="00A41D16">
        <w:rPr>
          <w:rFonts w:ascii="Times New Roman" w:hAnsi="Times New Roman"/>
          <w:i/>
          <w:sz w:val="24"/>
          <w:szCs w:val="24"/>
        </w:rPr>
        <w:t>Ι</w:t>
      </w:r>
      <w:r w:rsidR="00C82DA3">
        <w:rPr>
          <w:rFonts w:ascii="Times New Roman" w:hAnsi="Times New Roman"/>
          <w:i/>
          <w:sz w:val="24"/>
          <w:szCs w:val="24"/>
        </w:rPr>
        <w:t xml:space="preserve"> Виды работ  по  инженерным  изысканиям</w:t>
      </w:r>
    </w:p>
    <w:p w:rsidR="00C82DA3" w:rsidRDefault="00C82DA3" w:rsidP="00C82DA3">
      <w:pPr>
        <w:pStyle w:val="a7"/>
        <w:numPr>
          <w:ilvl w:val="0"/>
          <w:numId w:val="18"/>
        </w:numPr>
        <w:tabs>
          <w:tab w:val="left" w:pos="0"/>
        </w:tabs>
        <w:spacing w:after="0"/>
        <w:jc w:val="both"/>
        <w:rPr>
          <w:rFonts w:ascii="Times New Roman" w:hAnsi="Times New Roman"/>
          <w:i/>
          <w:sz w:val="24"/>
          <w:szCs w:val="24"/>
        </w:rPr>
      </w:pPr>
      <w:r>
        <w:rPr>
          <w:rFonts w:ascii="Times New Roman" w:hAnsi="Times New Roman"/>
          <w:i/>
          <w:sz w:val="24"/>
          <w:szCs w:val="24"/>
        </w:rPr>
        <w:t>Работы в  составе  инженерно-геодезических изысканий:</w:t>
      </w:r>
    </w:p>
    <w:p w:rsidR="00C82DA3" w:rsidRPr="00A41D16" w:rsidRDefault="00C82DA3" w:rsidP="00C82DA3">
      <w:pPr>
        <w:pStyle w:val="a7"/>
        <w:numPr>
          <w:ilvl w:val="1"/>
          <w:numId w:val="18"/>
        </w:numPr>
        <w:tabs>
          <w:tab w:val="left" w:pos="0"/>
        </w:tabs>
        <w:spacing w:after="0"/>
        <w:ind w:left="709" w:firstLine="0"/>
        <w:jc w:val="both"/>
        <w:rPr>
          <w:rFonts w:ascii="Times New Roman" w:hAnsi="Times New Roman"/>
          <w:i/>
          <w:sz w:val="24"/>
          <w:szCs w:val="24"/>
        </w:rPr>
      </w:pPr>
      <w:r>
        <w:rPr>
          <w:rFonts w:ascii="Times New Roman" w:hAnsi="Times New Roman"/>
          <w:i/>
          <w:sz w:val="24"/>
          <w:szCs w:val="24"/>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AF6E82" w:rsidRPr="0070650E" w:rsidRDefault="00C82DA3" w:rsidP="00C82DA3">
      <w:pPr>
        <w:tabs>
          <w:tab w:val="left" w:pos="0"/>
          <w:tab w:val="left" w:pos="675"/>
        </w:tabs>
        <w:spacing w:after="0"/>
        <w:jc w:val="both"/>
        <w:rPr>
          <w:rFonts w:ascii="Times New Roman" w:hAnsi="Times New Roman"/>
          <w:b/>
          <w:sz w:val="24"/>
          <w:szCs w:val="24"/>
        </w:rPr>
      </w:pPr>
      <w:r>
        <w:rPr>
          <w:rFonts w:ascii="Times New Roman" w:hAnsi="Times New Roman"/>
          <w:i/>
          <w:sz w:val="24"/>
          <w:szCs w:val="24"/>
        </w:rPr>
        <w:tab/>
      </w:r>
      <w:r w:rsidR="00F50E21" w:rsidRPr="0070650E">
        <w:rPr>
          <w:rFonts w:ascii="Times New Roman" w:hAnsi="Times New Roman"/>
          <w:b/>
          <w:sz w:val="24"/>
          <w:szCs w:val="24"/>
        </w:rPr>
        <w:tab/>
      </w:r>
      <w:proofErr w:type="gramStart"/>
      <w:r w:rsidR="00AF6E82" w:rsidRPr="0070650E">
        <w:rPr>
          <w:rFonts w:ascii="Times New Roman" w:hAnsi="Times New Roman"/>
          <w:b/>
          <w:sz w:val="24"/>
          <w:szCs w:val="24"/>
        </w:rPr>
        <w:t>-</w:t>
      </w:r>
      <w:r w:rsidR="00AF57D3" w:rsidRPr="0070650E">
        <w:rPr>
          <w:rFonts w:ascii="Times New Roman" w:hAnsi="Times New Roman"/>
          <w:b/>
          <w:sz w:val="24"/>
          <w:szCs w:val="24"/>
        </w:rPr>
        <w:t xml:space="preserve"> </w:t>
      </w:r>
      <w:r w:rsidR="00AF6E82" w:rsidRPr="0070650E">
        <w:rPr>
          <w:rFonts w:ascii="Times New Roman" w:hAnsi="Times New Roman"/>
          <w:b/>
          <w:sz w:val="24"/>
          <w:szCs w:val="24"/>
        </w:rPr>
        <w:t xml:space="preserve">декларация о  </w:t>
      </w:r>
      <w:r w:rsidR="00AF57D3" w:rsidRPr="0070650E">
        <w:rPr>
          <w:rFonts w:ascii="Times New Roman" w:hAnsi="Times New Roman"/>
          <w:b/>
          <w:sz w:val="24"/>
          <w:szCs w:val="24"/>
        </w:rPr>
        <w:t>соответствии участника открытого конкурса требованиями, установленным в соответствии</w:t>
      </w:r>
      <w:r w:rsidR="00702C81" w:rsidRPr="0070650E">
        <w:rPr>
          <w:rFonts w:ascii="Times New Roman" w:hAnsi="Times New Roman"/>
          <w:b/>
          <w:sz w:val="24"/>
          <w:szCs w:val="24"/>
        </w:rPr>
        <w:t xml:space="preserve"> с пунктами 3-5, 7и 9 </w:t>
      </w:r>
      <w:r w:rsidR="00AF57D3" w:rsidRPr="0070650E">
        <w:rPr>
          <w:rFonts w:ascii="Times New Roman" w:hAnsi="Times New Roman"/>
          <w:b/>
          <w:sz w:val="24"/>
          <w:szCs w:val="24"/>
        </w:rPr>
        <w:t xml:space="preserve"> </w:t>
      </w:r>
      <w:r w:rsidR="00702C81" w:rsidRPr="0070650E">
        <w:rPr>
          <w:rFonts w:ascii="Times New Roman" w:hAnsi="Times New Roman"/>
          <w:b/>
          <w:sz w:val="24"/>
          <w:szCs w:val="24"/>
        </w:rPr>
        <w:t xml:space="preserve">части 1 статьи 31 Федерального закона № 44-ФЗ. </w:t>
      </w:r>
      <w:proofErr w:type="gramEnd"/>
    </w:p>
    <w:p w:rsidR="00F50E21" w:rsidRPr="0070650E" w:rsidRDefault="00F50E21" w:rsidP="00AF6E82">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д) копии учредительных документов участника закупки (для юридического лица);</w:t>
      </w:r>
    </w:p>
    <w:p w:rsidR="00F50E21" w:rsidRPr="0070650E" w:rsidRDefault="00F50E21" w:rsidP="00405EBB">
      <w:pPr>
        <w:tabs>
          <w:tab w:val="left" w:pos="0"/>
        </w:tabs>
        <w:spacing w:after="0"/>
        <w:ind w:firstLine="567"/>
        <w:jc w:val="both"/>
        <w:rPr>
          <w:rFonts w:ascii="Times New Roman" w:hAnsi="Times New Roman"/>
          <w:sz w:val="24"/>
          <w:szCs w:val="24"/>
        </w:rPr>
      </w:pPr>
      <w:proofErr w:type="gramStart"/>
      <w:r w:rsidRPr="0070650E">
        <w:rPr>
          <w:rFonts w:ascii="Times New Roman" w:hAnsi="Times New Roman"/>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70650E">
        <w:rPr>
          <w:rFonts w:ascii="Times New Roman" w:hAnsi="Times New Roman"/>
          <w:sz w:val="24"/>
          <w:szCs w:val="24"/>
        </w:rPr>
        <w:lastRenderedPageBreak/>
        <w:t>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конкурсе</w:t>
      </w:r>
      <w:proofErr w:type="gramEnd"/>
      <w:r w:rsidRPr="0070650E">
        <w:rPr>
          <w:rFonts w:ascii="Times New Roman" w:hAnsi="Times New Roman"/>
          <w:sz w:val="24"/>
          <w:szCs w:val="24"/>
        </w:rPr>
        <w:t>, обеспечения исполнения контракта является крупной сделкой;</w:t>
      </w:r>
    </w:p>
    <w:p w:rsidR="00F50E21" w:rsidRPr="0070650E" w:rsidRDefault="00F50E21" w:rsidP="003E15A7">
      <w:pPr>
        <w:tabs>
          <w:tab w:val="left" w:pos="142"/>
        </w:tabs>
        <w:spacing w:after="0"/>
        <w:jc w:val="both"/>
        <w:rPr>
          <w:rFonts w:ascii="Times New Roman" w:hAnsi="Times New Roman"/>
          <w:b/>
          <w:sz w:val="24"/>
          <w:szCs w:val="24"/>
        </w:rPr>
      </w:pPr>
      <w:r w:rsidRPr="0070650E">
        <w:rPr>
          <w:rFonts w:ascii="Times New Roman" w:hAnsi="Times New Roman"/>
          <w:sz w:val="24"/>
          <w:szCs w:val="24"/>
        </w:rPr>
        <w:t xml:space="preserve">        ж) </w:t>
      </w:r>
      <w:r w:rsidR="003E15A7" w:rsidRPr="0070650E">
        <w:rPr>
          <w:rFonts w:ascii="Times New Roman" w:hAnsi="Times New Roman"/>
          <w:b/>
          <w:sz w:val="24"/>
          <w:szCs w:val="24"/>
        </w:rPr>
        <w:t xml:space="preserve">декларация  о принадлежности участника  открытого конкурса к  субъектам малого предпринимательства или социально-ориентированным некоммерческим организациям </w:t>
      </w:r>
      <w:r w:rsidR="0011146E" w:rsidRPr="0070650E">
        <w:rPr>
          <w:rFonts w:ascii="Times New Roman" w:hAnsi="Times New Roman"/>
          <w:b/>
          <w:sz w:val="24"/>
          <w:szCs w:val="24"/>
        </w:rPr>
        <w:t>в соответствии со статьей  30 Федерального закона №44-ФЗ;</w:t>
      </w:r>
    </w:p>
    <w:p w:rsidR="00F50E21" w:rsidRPr="0070650E" w:rsidRDefault="00F50E21" w:rsidP="001808FF">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2) предложение о качестве работ и иные предложения об условиях исполнения контракта, в том числе предложение о цене контракта (по форме № 1);</w:t>
      </w:r>
    </w:p>
    <w:p w:rsidR="00B84B90" w:rsidRPr="0070650E" w:rsidRDefault="00B84B90" w:rsidP="001808FF">
      <w:pPr>
        <w:tabs>
          <w:tab w:val="left" w:pos="0"/>
        </w:tabs>
        <w:spacing w:after="0"/>
        <w:ind w:firstLine="567"/>
        <w:jc w:val="both"/>
        <w:rPr>
          <w:rFonts w:ascii="Times New Roman" w:hAnsi="Times New Roman"/>
          <w:sz w:val="24"/>
          <w:szCs w:val="24"/>
        </w:rPr>
      </w:pPr>
      <w:r w:rsidRPr="0070650E">
        <w:rPr>
          <w:rFonts w:ascii="Times New Roman" w:hAnsi="Times New Roman"/>
          <w:sz w:val="24"/>
          <w:szCs w:val="24"/>
        </w:rPr>
        <w:t>3) в случае, предусмотренном частью 2  статьи 37 Федерального закона № 44-ФЗ,  документы, подтверждающие  добросовестность участника  открытого конкурса.</w:t>
      </w:r>
    </w:p>
    <w:p w:rsidR="00F50E21" w:rsidRPr="0070650E" w:rsidRDefault="00F50E21" w:rsidP="00266C02">
      <w:pPr>
        <w:tabs>
          <w:tab w:val="left" w:pos="0"/>
          <w:tab w:val="left" w:pos="567"/>
        </w:tabs>
        <w:spacing w:after="0"/>
        <w:jc w:val="both"/>
        <w:rPr>
          <w:rFonts w:ascii="Times New Roman" w:hAnsi="Times New Roman"/>
          <w:sz w:val="24"/>
          <w:szCs w:val="24"/>
        </w:rPr>
      </w:pPr>
      <w:r w:rsidRPr="0070650E">
        <w:rPr>
          <w:rFonts w:ascii="Times New Roman" w:hAnsi="Times New Roman"/>
          <w:color w:val="FF0000"/>
          <w:sz w:val="24"/>
          <w:szCs w:val="24"/>
        </w:rPr>
        <w:tab/>
      </w:r>
      <w:r w:rsidR="00B84B90" w:rsidRPr="0070650E">
        <w:rPr>
          <w:rFonts w:ascii="Times New Roman" w:hAnsi="Times New Roman"/>
          <w:sz w:val="24"/>
          <w:szCs w:val="24"/>
        </w:rPr>
        <w:t>4</w:t>
      </w:r>
      <w:r w:rsidRPr="0070650E">
        <w:rPr>
          <w:rFonts w:ascii="Times New Roman" w:hAnsi="Times New Roman"/>
          <w:sz w:val="24"/>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0650E">
        <w:rPr>
          <w:rFonts w:ascii="Times New Roman" w:hAnsi="Times New Roman"/>
          <w:sz w:val="24"/>
          <w:szCs w:val="24"/>
        </w:rPr>
        <w:t>дств в к</w:t>
      </w:r>
      <w:proofErr w:type="gramEnd"/>
      <w:r w:rsidRPr="0070650E">
        <w:rPr>
          <w:rFonts w:ascii="Times New Roman" w:hAnsi="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35871" w:rsidRPr="0070650E" w:rsidRDefault="00F50E21" w:rsidP="00F50E21">
      <w:pPr>
        <w:tabs>
          <w:tab w:val="left" w:pos="567"/>
        </w:tabs>
        <w:spacing w:after="0"/>
        <w:ind w:left="567" w:hanging="567"/>
        <w:jc w:val="both"/>
        <w:rPr>
          <w:rFonts w:ascii="Times New Roman" w:hAnsi="Times New Roman"/>
          <w:sz w:val="24"/>
          <w:szCs w:val="24"/>
        </w:rPr>
      </w:pPr>
      <w:r w:rsidRPr="0070650E">
        <w:rPr>
          <w:rFonts w:ascii="Times New Roman" w:hAnsi="Times New Roman"/>
          <w:sz w:val="24"/>
          <w:szCs w:val="24"/>
        </w:rPr>
        <w:t xml:space="preserve">        </w:t>
      </w:r>
      <w:r w:rsidR="00266C02" w:rsidRPr="0070650E">
        <w:rPr>
          <w:rFonts w:ascii="Times New Roman" w:hAnsi="Times New Roman"/>
          <w:sz w:val="24"/>
          <w:szCs w:val="24"/>
        </w:rPr>
        <w:tab/>
      </w:r>
      <w:r w:rsidR="00B84B90" w:rsidRPr="0070650E">
        <w:rPr>
          <w:rFonts w:ascii="Times New Roman" w:hAnsi="Times New Roman"/>
          <w:sz w:val="24"/>
          <w:szCs w:val="24"/>
        </w:rPr>
        <w:t>5</w:t>
      </w:r>
      <w:r w:rsidRPr="0070650E">
        <w:rPr>
          <w:rFonts w:ascii="Times New Roman" w:hAnsi="Times New Roman"/>
          <w:sz w:val="24"/>
          <w:szCs w:val="24"/>
        </w:rPr>
        <w:t xml:space="preserve">) </w:t>
      </w:r>
      <w:r w:rsidR="00035871" w:rsidRPr="0070650E">
        <w:rPr>
          <w:rFonts w:ascii="Times New Roman" w:hAnsi="Times New Roman"/>
          <w:sz w:val="24"/>
          <w:szCs w:val="24"/>
        </w:rPr>
        <w:t xml:space="preserve">документы,  </w:t>
      </w:r>
      <w:r w:rsidR="00B84B90" w:rsidRPr="0070650E">
        <w:rPr>
          <w:rFonts w:ascii="Times New Roman" w:hAnsi="Times New Roman"/>
          <w:sz w:val="24"/>
          <w:szCs w:val="24"/>
        </w:rPr>
        <w:t xml:space="preserve"> </w:t>
      </w:r>
      <w:r w:rsidR="00035871" w:rsidRPr="0070650E">
        <w:rPr>
          <w:rFonts w:ascii="Times New Roman" w:hAnsi="Times New Roman"/>
          <w:sz w:val="24"/>
          <w:szCs w:val="24"/>
        </w:rPr>
        <w:t xml:space="preserve"> подтверждающие   квалификацию    участника   открытого </w:t>
      </w:r>
      <w:r w:rsidR="00B84B90" w:rsidRPr="0070650E">
        <w:rPr>
          <w:rFonts w:ascii="Times New Roman" w:hAnsi="Times New Roman"/>
          <w:sz w:val="24"/>
          <w:szCs w:val="24"/>
        </w:rPr>
        <w:t xml:space="preserve">  </w:t>
      </w:r>
      <w:r w:rsidR="00035871" w:rsidRPr="0070650E">
        <w:rPr>
          <w:rFonts w:ascii="Times New Roman" w:hAnsi="Times New Roman"/>
          <w:sz w:val="24"/>
          <w:szCs w:val="24"/>
        </w:rPr>
        <w:t xml:space="preserve"> аукциона:</w:t>
      </w:r>
    </w:p>
    <w:p w:rsidR="00035871" w:rsidRPr="0070650E" w:rsidRDefault="00035871" w:rsidP="00035871">
      <w:pPr>
        <w:tabs>
          <w:tab w:val="left" w:pos="0"/>
        </w:tabs>
        <w:spacing w:after="0"/>
        <w:jc w:val="both"/>
        <w:rPr>
          <w:rFonts w:ascii="Times New Roman" w:hAnsi="Times New Roman"/>
          <w:sz w:val="24"/>
          <w:szCs w:val="24"/>
        </w:rPr>
      </w:pPr>
      <w:r w:rsidRPr="0070650E">
        <w:rPr>
          <w:rFonts w:ascii="Times New Roman" w:hAnsi="Times New Roman"/>
          <w:iCs/>
          <w:color w:val="000000"/>
          <w:sz w:val="24"/>
          <w:szCs w:val="24"/>
        </w:rPr>
        <w:t xml:space="preserve">копии контрактов (договоров) на выполнение работ по разработке генеральных планов сельских поселений и выполнению инженерных изысканий для разработки генеральных планов сельских поселений, </w:t>
      </w:r>
      <w:r w:rsidRPr="0070650E">
        <w:rPr>
          <w:rFonts w:ascii="Times New Roman" w:hAnsi="Times New Roman"/>
          <w:color w:val="000000"/>
          <w:sz w:val="24"/>
          <w:szCs w:val="24"/>
        </w:rPr>
        <w:t>дипломов, лицензии на программные комплексы, аттестаты соответствия и иные документы</w:t>
      </w:r>
      <w:r w:rsidR="00B84B90" w:rsidRPr="0070650E">
        <w:rPr>
          <w:rFonts w:ascii="Times New Roman" w:hAnsi="Times New Roman"/>
          <w:color w:val="000000"/>
          <w:sz w:val="24"/>
          <w:szCs w:val="24"/>
        </w:rPr>
        <w:t>,</w:t>
      </w:r>
      <w:r w:rsidRPr="0070650E">
        <w:rPr>
          <w:rFonts w:ascii="Times New Roman" w:hAnsi="Times New Roman"/>
          <w:color w:val="000000"/>
          <w:sz w:val="24"/>
          <w:szCs w:val="24"/>
        </w:rPr>
        <w:t xml:space="preserve"> подтверждающие количественные значения показателей критерия оценки «квалификация» участников закупки.</w:t>
      </w:r>
      <w:r w:rsidR="00B84B90" w:rsidRPr="0070650E">
        <w:rPr>
          <w:rFonts w:ascii="Times New Roman" w:hAnsi="Times New Roman"/>
          <w:color w:val="000000"/>
          <w:sz w:val="24"/>
          <w:szCs w:val="24"/>
        </w:rPr>
        <w:t xml:space="preserve"> При  этом  отсутствие указанных  документов не  является основанием для  признания  заявки не соответствующей требованиям Федерального закона №  44-ФЗ.</w:t>
      </w:r>
    </w:p>
    <w:p w:rsidR="00F50E21" w:rsidRPr="00683B89" w:rsidRDefault="001C6ED3" w:rsidP="001C6ED3">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9.</w:t>
      </w:r>
      <w:r w:rsidRPr="0070650E">
        <w:rPr>
          <w:rFonts w:ascii="Times New Roman" w:hAnsi="Times New Roman"/>
          <w:sz w:val="24"/>
          <w:szCs w:val="24"/>
        </w:rPr>
        <w:t>2</w:t>
      </w:r>
      <w:r w:rsidR="00B84B90" w:rsidRPr="0070650E">
        <w:rPr>
          <w:rFonts w:ascii="Times New Roman" w:hAnsi="Times New Roman"/>
          <w:sz w:val="24"/>
          <w:szCs w:val="24"/>
        </w:rPr>
        <w:t>.</w:t>
      </w:r>
      <w:r w:rsidR="00F50E21" w:rsidRPr="0070650E">
        <w:rPr>
          <w:rFonts w:ascii="Times New Roman" w:hAnsi="Times New Roman"/>
          <w:sz w:val="24"/>
          <w:szCs w:val="24"/>
        </w:rPr>
        <w:t xml:space="preserve"> </w:t>
      </w:r>
      <w:r w:rsidR="00B84B90" w:rsidRPr="0070650E">
        <w:rPr>
          <w:rFonts w:ascii="Times New Roman" w:hAnsi="Times New Roman"/>
          <w:sz w:val="24"/>
          <w:szCs w:val="24"/>
        </w:rPr>
        <w:t xml:space="preserve"> </w:t>
      </w:r>
      <w:r w:rsidR="00F50E21" w:rsidRPr="0070650E">
        <w:rPr>
          <w:rFonts w:ascii="Times New Roman" w:hAnsi="Times New Roman"/>
          <w:sz w:val="24"/>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F50E21" w:rsidRPr="0070650E">
        <w:rPr>
          <w:rFonts w:ascii="Times New Roman" w:hAnsi="Times New Roman"/>
          <w:sz w:val="24"/>
          <w:szCs w:val="24"/>
        </w:rPr>
        <w:t>конкурса</w:t>
      </w:r>
      <w:proofErr w:type="gramEnd"/>
      <w:r w:rsidR="00F50E21" w:rsidRPr="0070650E">
        <w:rPr>
          <w:rFonts w:ascii="Times New Roman" w:hAnsi="Times New Roman"/>
          <w:sz w:val="24"/>
          <w:szCs w:val="24"/>
        </w:rPr>
        <w:t xml:space="preserve"> и он несет ответственность за подлинность и достоверность этих информации и документов.</w:t>
      </w:r>
      <w:r w:rsidR="00F50E21" w:rsidRPr="00683B89">
        <w:rPr>
          <w:rFonts w:ascii="Times New Roman" w:hAnsi="Times New Roman"/>
          <w:sz w:val="24"/>
          <w:szCs w:val="24"/>
        </w:rPr>
        <w:t xml:space="preserve"> </w:t>
      </w:r>
    </w:p>
    <w:p w:rsidR="00F50E21" w:rsidRPr="00683B89" w:rsidRDefault="00F50E21" w:rsidP="00F50E21">
      <w:pPr>
        <w:pStyle w:val="1"/>
        <w:numPr>
          <w:ilvl w:val="0"/>
          <w:numId w:val="2"/>
        </w:numPr>
        <w:jc w:val="center"/>
        <w:rPr>
          <w:sz w:val="24"/>
          <w:szCs w:val="24"/>
        </w:rPr>
      </w:pPr>
      <w:bookmarkStart w:id="12" w:name="_Toc378684794"/>
      <w:r w:rsidRPr="00683B89">
        <w:rPr>
          <w:sz w:val="24"/>
          <w:szCs w:val="24"/>
        </w:rPr>
        <w:t>Требования к описанию предложения участника открытого конкурса.</w:t>
      </w:r>
      <w:bookmarkEnd w:id="12"/>
    </w:p>
    <w:p w:rsidR="00F50E21" w:rsidRPr="0070650E" w:rsidRDefault="00F50E21" w:rsidP="00270D37">
      <w:pPr>
        <w:pStyle w:val="13"/>
        <w:spacing w:line="276" w:lineRule="auto"/>
        <w:ind w:firstLine="567"/>
        <w:jc w:val="both"/>
        <w:rPr>
          <w:rFonts w:ascii="Times New Roman" w:eastAsia="Times New Roman" w:hAnsi="Times New Roman"/>
          <w:color w:val="000000"/>
          <w:sz w:val="24"/>
          <w:szCs w:val="24"/>
        </w:rPr>
      </w:pPr>
      <w:r w:rsidRPr="0070650E">
        <w:rPr>
          <w:rFonts w:ascii="Times New Roman" w:hAnsi="Times New Roman"/>
          <w:sz w:val="24"/>
          <w:szCs w:val="24"/>
        </w:rPr>
        <w:t>10.1</w:t>
      </w:r>
      <w:r w:rsidRPr="0070650E">
        <w:rPr>
          <w:rFonts w:ascii="Times New Roman" w:hAnsi="Times New Roman"/>
          <w:sz w:val="24"/>
          <w:szCs w:val="24"/>
        </w:rPr>
        <w:tab/>
      </w:r>
      <w:r w:rsidRPr="0070650E">
        <w:rPr>
          <w:rFonts w:ascii="Times New Roman" w:eastAsia="Times New Roman" w:hAnsi="Times New Roman"/>
          <w:color w:val="000000"/>
          <w:sz w:val="24"/>
          <w:szCs w:val="24"/>
        </w:rPr>
        <w:t xml:space="preserve">Описание выполняемых работ, их количественных и качественных характеристик производится путем заполнения </w:t>
      </w:r>
      <w:r w:rsidRPr="0070650E">
        <w:rPr>
          <w:rFonts w:ascii="Times New Roman" w:eastAsia="Times New Roman" w:hAnsi="Times New Roman"/>
          <w:sz w:val="24"/>
          <w:szCs w:val="24"/>
        </w:rPr>
        <w:t>пункта 2</w:t>
      </w:r>
      <w:r w:rsidRPr="0070650E">
        <w:rPr>
          <w:rFonts w:ascii="Times New Roman" w:eastAsia="Times New Roman" w:hAnsi="Times New Roman"/>
          <w:color w:val="000000"/>
          <w:sz w:val="24"/>
          <w:szCs w:val="24"/>
        </w:rPr>
        <w:t xml:space="preserve"> формы заявки на участие в конкурсе – Предложение о качестве работ и об условиях исполнения государственного контракта, которая приложена к настоящей документации. </w:t>
      </w:r>
    </w:p>
    <w:p w:rsidR="00F50E21" w:rsidRPr="0070650E" w:rsidRDefault="008B598C" w:rsidP="00270D37">
      <w:pPr>
        <w:pStyle w:val="12"/>
        <w:tabs>
          <w:tab w:val="left" w:pos="567"/>
        </w:tabs>
        <w:spacing w:after="0"/>
        <w:ind w:left="0" w:hanging="425"/>
        <w:jc w:val="both"/>
        <w:rPr>
          <w:color w:val="000000"/>
          <w:lang w:val="ru-RU"/>
        </w:rPr>
      </w:pPr>
      <w:r w:rsidRPr="0070650E">
        <w:rPr>
          <w:color w:val="000000"/>
          <w:lang w:val="ru-RU"/>
        </w:rPr>
        <w:tab/>
      </w:r>
      <w:r w:rsidRPr="0070650E">
        <w:rPr>
          <w:color w:val="000000"/>
          <w:lang w:val="ru-RU"/>
        </w:rPr>
        <w:tab/>
      </w:r>
      <w:r w:rsidR="00F50E21" w:rsidRPr="0070650E">
        <w:rPr>
          <w:color w:val="000000"/>
          <w:lang w:val="ru-RU"/>
        </w:rPr>
        <w:t xml:space="preserve">10.2 Участник открытого конкурса в пункте 2 формы заявки описывает выполняемые работы, применяемые при этом материалы, механизмы и оборудование, их количественные и качественные характеристики в следующем порядке: </w:t>
      </w:r>
    </w:p>
    <w:p w:rsidR="00F50E21" w:rsidRPr="0070650E" w:rsidRDefault="00F50E21" w:rsidP="00270D37">
      <w:pPr>
        <w:autoSpaceDE w:val="0"/>
        <w:spacing w:after="0"/>
        <w:jc w:val="both"/>
        <w:rPr>
          <w:rFonts w:ascii="Times New Roman CYR" w:eastAsia="Times New Roman CYR" w:hAnsi="Times New Roman CYR" w:cs="Times New Roman CYR"/>
          <w:sz w:val="24"/>
          <w:szCs w:val="24"/>
        </w:rPr>
      </w:pPr>
      <w:r w:rsidRPr="0070650E">
        <w:rPr>
          <w:rFonts w:ascii="Times New Roman CYR" w:eastAsia="Times New Roman CYR" w:hAnsi="Times New Roman CYR" w:cs="Times New Roman CYR"/>
          <w:sz w:val="24"/>
          <w:szCs w:val="24"/>
        </w:rPr>
        <w:t>1) В заявке на участие в конкурсе в графе «Наименование видов выполняемых работ» формы таблицы перечисляются все позиции видов выполняемых работ, указанные в  таблице «Виды работ» Ра</w:t>
      </w:r>
      <w:r w:rsidR="00313C34" w:rsidRPr="0070650E">
        <w:rPr>
          <w:rFonts w:ascii="Times New Roman CYR" w:eastAsia="Times New Roman CYR" w:hAnsi="Times New Roman CYR" w:cs="Times New Roman CYR"/>
          <w:sz w:val="24"/>
          <w:szCs w:val="24"/>
        </w:rPr>
        <w:t>здела № 3</w:t>
      </w:r>
      <w:r w:rsidRPr="0070650E">
        <w:rPr>
          <w:rFonts w:ascii="Times New Roman CYR" w:eastAsia="Times New Roman CYR" w:hAnsi="Times New Roman CYR" w:cs="Times New Roman CYR"/>
          <w:sz w:val="24"/>
          <w:szCs w:val="24"/>
        </w:rPr>
        <w:t xml:space="preserve"> Техническое задание настоящей документации об открытом конкурсе.</w:t>
      </w:r>
    </w:p>
    <w:p w:rsidR="00F50E21" w:rsidRPr="0070650E" w:rsidRDefault="00F50E21" w:rsidP="00270D37">
      <w:pPr>
        <w:pStyle w:val="31"/>
        <w:spacing w:after="0"/>
        <w:ind w:left="0"/>
        <w:jc w:val="both"/>
        <w:rPr>
          <w:rFonts w:ascii="Times New Roman" w:hAnsi="Times New Roman"/>
          <w:sz w:val="24"/>
          <w:szCs w:val="24"/>
        </w:rPr>
      </w:pPr>
      <w:proofErr w:type="gramStart"/>
      <w:r w:rsidRPr="0070650E">
        <w:rPr>
          <w:rFonts w:ascii="Times New Roman" w:hAnsi="Times New Roman"/>
          <w:sz w:val="24"/>
          <w:szCs w:val="24"/>
        </w:rPr>
        <w:lastRenderedPageBreak/>
        <w:t>2) В графе «Технические и качественные характеристики выполняемых работ»  по каждой позиции выполняемых работ, участник размещения заказа указывает технические и качественные характеристики конкретных выполняемых работ: описывается порядок и</w:t>
      </w:r>
      <w:r w:rsidRPr="0070650E">
        <w:rPr>
          <w:rFonts w:ascii="Times New Roman" w:hAnsi="Times New Roman"/>
          <w:sz w:val="24"/>
          <w:szCs w:val="24"/>
          <w:highlight w:val="yellow"/>
        </w:rPr>
        <w:t xml:space="preserve"> </w:t>
      </w:r>
      <w:r w:rsidRPr="0070650E">
        <w:rPr>
          <w:rFonts w:ascii="Times New Roman" w:hAnsi="Times New Roman"/>
          <w:sz w:val="24"/>
          <w:szCs w:val="24"/>
        </w:rPr>
        <w:t>способ выполнения работ, технология производства работ, указываются используемые ресурсы для выполнения работ (трудовые ресурсы, используемая строительная техника, материальные ресурсы (описываются технические характеристики применяемых материалов)).</w:t>
      </w:r>
      <w:proofErr w:type="gramEnd"/>
    </w:p>
    <w:p w:rsidR="00F50E21" w:rsidRPr="0070650E" w:rsidRDefault="00F50E21" w:rsidP="00270D37">
      <w:pPr>
        <w:pStyle w:val="31"/>
        <w:spacing w:after="0"/>
        <w:ind w:left="0" w:firstLine="567"/>
        <w:jc w:val="both"/>
        <w:rPr>
          <w:rFonts w:ascii="Times New Roman" w:hAnsi="Times New Roman"/>
          <w:bCs/>
          <w:sz w:val="24"/>
          <w:szCs w:val="24"/>
        </w:rPr>
      </w:pPr>
      <w:r w:rsidRPr="0070650E">
        <w:rPr>
          <w:rFonts w:ascii="Times New Roman" w:hAnsi="Times New Roman"/>
          <w:sz w:val="24"/>
          <w:szCs w:val="24"/>
        </w:rPr>
        <w:t xml:space="preserve">         Сведения о качественных и количественных характеристиках выполняемых работ должны быть указаны четко и трактоваться однозначно.</w:t>
      </w:r>
    </w:p>
    <w:p w:rsidR="00F50E21" w:rsidRPr="0070650E" w:rsidRDefault="00F50E21" w:rsidP="00F50E21">
      <w:pPr>
        <w:pStyle w:val="1"/>
        <w:numPr>
          <w:ilvl w:val="0"/>
          <w:numId w:val="2"/>
        </w:numPr>
        <w:tabs>
          <w:tab w:val="left" w:pos="709"/>
        </w:tabs>
        <w:ind w:left="709" w:hanging="709"/>
        <w:jc w:val="center"/>
        <w:rPr>
          <w:sz w:val="24"/>
          <w:szCs w:val="24"/>
        </w:rPr>
      </w:pPr>
      <w:bookmarkStart w:id="13" w:name="_Toc378684795"/>
      <w:r w:rsidRPr="0070650E">
        <w:rPr>
          <w:sz w:val="24"/>
          <w:szCs w:val="24"/>
        </w:rPr>
        <w:t>Информация о возможности заказчика изменить условия контракта</w:t>
      </w:r>
      <w:bookmarkEnd w:id="13"/>
    </w:p>
    <w:p w:rsidR="00F50E21" w:rsidRPr="0070650E" w:rsidRDefault="00485ABC"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11.1</w:t>
      </w:r>
      <w:r w:rsidR="00F50E21" w:rsidRPr="0070650E">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50E21" w:rsidRPr="0070650E" w:rsidRDefault="00F50E21"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50E21" w:rsidRPr="0070650E" w:rsidRDefault="00F50E21"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0650E">
        <w:rPr>
          <w:rFonts w:ascii="Times New Roman" w:hAnsi="Times New Roman"/>
          <w:sz w:val="24"/>
          <w:szCs w:val="24"/>
        </w:rPr>
        <w:t>положений бюджетного законодательства Российской Федерации цены контракта</w:t>
      </w:r>
      <w:proofErr w:type="gramEnd"/>
      <w:r w:rsidRPr="0070650E">
        <w:rPr>
          <w:rFonts w:ascii="Times New Roman" w:hAnsi="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650E">
        <w:rPr>
          <w:rFonts w:ascii="Times New Roman" w:hAnsi="Times New Roman"/>
          <w:sz w:val="24"/>
          <w:szCs w:val="24"/>
        </w:rPr>
        <w:t>предусмотренных</w:t>
      </w:r>
      <w:proofErr w:type="gramEnd"/>
      <w:r w:rsidRPr="0070650E">
        <w:rPr>
          <w:rFonts w:ascii="Times New Roman" w:hAnsi="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F50E21" w:rsidRPr="0070650E" w:rsidRDefault="00485ABC" w:rsidP="00485ABC">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11.2</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50E21" w:rsidRPr="0070650E" w:rsidRDefault="00F50E21" w:rsidP="00F50E21">
      <w:pPr>
        <w:pStyle w:val="1"/>
        <w:numPr>
          <w:ilvl w:val="0"/>
          <w:numId w:val="2"/>
        </w:numPr>
        <w:jc w:val="center"/>
        <w:rPr>
          <w:sz w:val="24"/>
          <w:szCs w:val="24"/>
        </w:rPr>
      </w:pPr>
      <w:bookmarkStart w:id="14" w:name="_Toc378684796"/>
      <w:r w:rsidRPr="0070650E">
        <w:rPr>
          <w:sz w:val="24"/>
          <w:szCs w:val="24"/>
        </w:rPr>
        <w:t>Порядок, место, дата начала и дата окончания срока подачи заявок на участие в конкурсе</w:t>
      </w:r>
      <w:bookmarkEnd w:id="14"/>
    </w:p>
    <w:p w:rsidR="00F50E21" w:rsidRPr="0070650E" w:rsidRDefault="00F1358A" w:rsidP="00F1358A">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12.1</w:t>
      </w:r>
      <w:r w:rsidR="00F50E21" w:rsidRPr="0070650E">
        <w:rPr>
          <w:rFonts w:ascii="Times New Roman" w:hAnsi="Times New Roman"/>
          <w:sz w:val="24"/>
          <w:szCs w:val="24"/>
        </w:rPr>
        <w:tab/>
        <w:t xml:space="preserve">Участник закупки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w:t>
      </w:r>
      <w:proofErr w:type="gramStart"/>
      <w:r w:rsidR="00F50E21" w:rsidRPr="0070650E">
        <w:rPr>
          <w:rFonts w:ascii="Times New Roman" w:hAnsi="Times New Roman"/>
          <w:sz w:val="24"/>
          <w:szCs w:val="24"/>
        </w:rPr>
        <w:t>участие</w:t>
      </w:r>
      <w:proofErr w:type="gramEnd"/>
      <w:r w:rsidR="00F50E21" w:rsidRPr="0070650E">
        <w:rPr>
          <w:rFonts w:ascii="Times New Roman" w:hAnsi="Times New Roman"/>
          <w:sz w:val="24"/>
          <w:szCs w:val="24"/>
        </w:rPr>
        <w:t xml:space="preserve"> в котором подается данная заявка, номер закупки, на официальном сайте zakupki.gov.ru.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50E21" w:rsidRPr="0070650E" w:rsidRDefault="00F1358A" w:rsidP="00F1358A">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12.2</w:t>
      </w:r>
      <w:r w:rsidR="00F50E21" w:rsidRPr="0070650E">
        <w:rPr>
          <w:rFonts w:ascii="Times New Roman" w:hAnsi="Times New Roman"/>
          <w:sz w:val="24"/>
          <w:szCs w:val="24"/>
        </w:rPr>
        <w:tab/>
        <w:t>Участник закупки вправе подать только одну заявку на участие в открытом конкурсе в отношении каждого предмета открытого конкурса (лота).</w:t>
      </w:r>
    </w:p>
    <w:p w:rsidR="006F77EF"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12.3</w:t>
      </w:r>
      <w:r w:rsidR="00F50E21" w:rsidRPr="0070650E">
        <w:rPr>
          <w:rFonts w:ascii="Times New Roman" w:hAnsi="Times New Roman"/>
          <w:sz w:val="24"/>
          <w:szCs w:val="24"/>
        </w:rPr>
        <w:tab/>
        <w:t xml:space="preserve">Заявки на участие в конкурсе подаются по адресу: </w:t>
      </w:r>
      <w:r w:rsidR="006F77EF" w:rsidRPr="0070650E">
        <w:rPr>
          <w:rFonts w:ascii="Times New Roman" w:hAnsi="Times New Roman"/>
          <w:sz w:val="24"/>
          <w:szCs w:val="24"/>
        </w:rPr>
        <w:t xml:space="preserve">452122, Российская Федерация, </w:t>
      </w:r>
      <w:proofErr w:type="spellStart"/>
      <w:r w:rsidR="006F77EF" w:rsidRPr="0070650E">
        <w:rPr>
          <w:rFonts w:ascii="Times New Roman" w:hAnsi="Times New Roman"/>
          <w:sz w:val="24"/>
          <w:szCs w:val="24"/>
        </w:rPr>
        <w:t>Респ</w:t>
      </w:r>
      <w:proofErr w:type="spellEnd"/>
      <w:r w:rsidR="006F77EF" w:rsidRPr="0070650E">
        <w:rPr>
          <w:rFonts w:ascii="Times New Roman" w:hAnsi="Times New Roman"/>
          <w:sz w:val="24"/>
          <w:szCs w:val="24"/>
        </w:rPr>
        <w:t>. Башкортостан, Альшеевский район, с.</w:t>
      </w:r>
      <w:r w:rsidR="0039085B">
        <w:rPr>
          <w:rFonts w:ascii="Times New Roman" w:hAnsi="Times New Roman"/>
          <w:sz w:val="24"/>
          <w:szCs w:val="24"/>
        </w:rPr>
        <w:t xml:space="preserve"> </w:t>
      </w:r>
      <w:r w:rsidR="006F77EF" w:rsidRPr="0070650E">
        <w:rPr>
          <w:rFonts w:ascii="Times New Roman" w:hAnsi="Times New Roman"/>
          <w:sz w:val="24"/>
          <w:szCs w:val="24"/>
        </w:rPr>
        <w:t>Раевский, ул</w:t>
      </w:r>
      <w:proofErr w:type="gramStart"/>
      <w:r w:rsidR="006F77EF" w:rsidRPr="0070650E">
        <w:rPr>
          <w:rFonts w:ascii="Times New Roman" w:hAnsi="Times New Roman"/>
          <w:sz w:val="24"/>
          <w:szCs w:val="24"/>
        </w:rPr>
        <w:t>.П</w:t>
      </w:r>
      <w:proofErr w:type="gramEnd"/>
      <w:r w:rsidR="006F77EF" w:rsidRPr="0070650E">
        <w:rPr>
          <w:rFonts w:ascii="Times New Roman" w:hAnsi="Times New Roman"/>
          <w:sz w:val="24"/>
          <w:szCs w:val="24"/>
        </w:rPr>
        <w:t xml:space="preserve">обеды, д. 2а, </w:t>
      </w:r>
      <w:proofErr w:type="spellStart"/>
      <w:r w:rsidR="006F77EF" w:rsidRPr="0070650E">
        <w:rPr>
          <w:rFonts w:ascii="Times New Roman" w:hAnsi="Times New Roman"/>
          <w:sz w:val="24"/>
          <w:szCs w:val="24"/>
        </w:rPr>
        <w:t>каб</w:t>
      </w:r>
      <w:proofErr w:type="spellEnd"/>
      <w:r w:rsidR="006F77EF" w:rsidRPr="0070650E">
        <w:rPr>
          <w:rFonts w:ascii="Times New Roman" w:hAnsi="Times New Roman"/>
          <w:sz w:val="24"/>
          <w:szCs w:val="24"/>
        </w:rPr>
        <w:t xml:space="preserve">. № 7 </w:t>
      </w:r>
      <w:r w:rsidR="00F50E21" w:rsidRPr="0070650E">
        <w:rPr>
          <w:rFonts w:ascii="Times New Roman" w:hAnsi="Times New Roman"/>
          <w:sz w:val="24"/>
          <w:szCs w:val="24"/>
        </w:rPr>
        <w:t>или в форме электронного документа на электронный адрес:</w:t>
      </w:r>
      <w:r w:rsidR="006F77EF" w:rsidRPr="0070650E">
        <w:rPr>
          <w:rFonts w:ascii="Times New Roman" w:hAnsi="Times New Roman"/>
          <w:sz w:val="24"/>
          <w:szCs w:val="24"/>
        </w:rPr>
        <w:t xml:space="preserve"> svetlana.bochkova@bk.ru.</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12.4</w:t>
      </w:r>
      <w:r w:rsidR="00F50E21" w:rsidRPr="0070650E">
        <w:rPr>
          <w:rFonts w:ascii="Times New Roman" w:hAnsi="Times New Roman"/>
          <w:sz w:val="24"/>
          <w:szCs w:val="24"/>
        </w:rPr>
        <w:tab/>
        <w:t>Дата начала и время окончания срока подачи заявок на участие в конкурсе утверждаются отдельно (Лист утверждения дат, являющийся неотъемлемой частью конкурсной документации).</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12.5</w:t>
      </w:r>
      <w:proofErr w:type="gramStart"/>
      <w:r w:rsidR="00F50E21" w:rsidRPr="0070650E">
        <w:rPr>
          <w:rFonts w:ascii="Times New Roman" w:hAnsi="Times New Roman"/>
          <w:sz w:val="24"/>
          <w:szCs w:val="24"/>
        </w:rPr>
        <w:tab/>
        <w:t>К</w:t>
      </w:r>
      <w:proofErr w:type="gramEnd"/>
      <w:r w:rsidR="00F50E21" w:rsidRPr="0070650E">
        <w:rPr>
          <w:rFonts w:ascii="Times New Roman" w:hAnsi="Times New Roman"/>
          <w:sz w:val="24"/>
          <w:szCs w:val="24"/>
        </w:rPr>
        <w:t>аждый конверт с заявкой на участие в открытом конкурсе, поступивший в срок, указанный в конкурсной документации, регистрируется заказчиком.</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12.6</w:t>
      </w:r>
      <w:r w:rsidR="00F50E21" w:rsidRPr="0070650E">
        <w:rPr>
          <w:rFonts w:ascii="Times New Roman" w:hAnsi="Times New Roman"/>
          <w:sz w:val="24"/>
          <w:szCs w:val="24"/>
        </w:rPr>
        <w:tab/>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p>
    <w:p w:rsidR="00F50E21" w:rsidRPr="0070650E"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12.7</w:t>
      </w:r>
      <w:r w:rsidR="00F50E21" w:rsidRPr="0070650E">
        <w:rPr>
          <w:rFonts w:ascii="Times New Roman" w:hAnsi="Times New Roman"/>
          <w:sz w:val="24"/>
          <w:szCs w:val="24"/>
        </w:rPr>
        <w:tab/>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F50E21" w:rsidRPr="00683B89" w:rsidRDefault="00F1358A" w:rsidP="006D5C74">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12.8</w:t>
      </w:r>
      <w:r w:rsidR="00F50E21" w:rsidRPr="0070650E">
        <w:rPr>
          <w:rFonts w:ascii="Times New Roman" w:hAnsi="Times New Roman"/>
          <w:sz w:val="24"/>
          <w:szCs w:val="24"/>
        </w:rPr>
        <w:tab/>
        <w:t>Участник закупки несет все расходы, связанные с подготовкой и подачей своей заявки на участие в конкурсе и заключением государственного контракта, независимо от результатов конкурса.</w:t>
      </w:r>
    </w:p>
    <w:p w:rsidR="00F50E21" w:rsidRPr="00683B89" w:rsidRDefault="00F50E21" w:rsidP="00F50E21">
      <w:pPr>
        <w:pStyle w:val="1"/>
        <w:numPr>
          <w:ilvl w:val="0"/>
          <w:numId w:val="2"/>
        </w:numPr>
        <w:jc w:val="center"/>
        <w:rPr>
          <w:sz w:val="24"/>
          <w:szCs w:val="24"/>
        </w:rPr>
      </w:pPr>
      <w:bookmarkStart w:id="15" w:name="_Toc378684797"/>
      <w:r w:rsidRPr="00683B89">
        <w:rPr>
          <w:sz w:val="24"/>
          <w:szCs w:val="24"/>
        </w:rPr>
        <w:t xml:space="preserve">Порядок и срок отзыва заявок на участие в </w:t>
      </w:r>
      <w:r w:rsidR="00B84B90">
        <w:rPr>
          <w:sz w:val="24"/>
          <w:szCs w:val="24"/>
        </w:rPr>
        <w:t xml:space="preserve">открытом </w:t>
      </w:r>
      <w:r w:rsidRPr="00683B89">
        <w:rPr>
          <w:sz w:val="24"/>
          <w:szCs w:val="24"/>
        </w:rPr>
        <w:t>конкурсе,</w:t>
      </w:r>
      <w:r w:rsidR="00593A9A">
        <w:rPr>
          <w:sz w:val="24"/>
          <w:szCs w:val="24"/>
        </w:rPr>
        <w:t xml:space="preserve"> порядок возврата заявок  н</w:t>
      </w:r>
      <w:r w:rsidR="001B0DF9">
        <w:rPr>
          <w:sz w:val="24"/>
          <w:szCs w:val="24"/>
        </w:rPr>
        <w:t>а участие в открытом конкурсе (</w:t>
      </w:r>
      <w:r w:rsidR="00593A9A">
        <w:rPr>
          <w:sz w:val="24"/>
          <w:szCs w:val="24"/>
        </w:rPr>
        <w:t xml:space="preserve">в  том числе поступивших после  окончания срока подачи этих заявок), </w:t>
      </w:r>
      <w:r w:rsidRPr="00683B89">
        <w:rPr>
          <w:sz w:val="24"/>
          <w:szCs w:val="24"/>
        </w:rPr>
        <w:t xml:space="preserve"> порядок внесения изменений в заявки</w:t>
      </w:r>
      <w:bookmarkEnd w:id="15"/>
    </w:p>
    <w:p w:rsidR="00F50E21" w:rsidRPr="0070650E" w:rsidRDefault="00DB6335" w:rsidP="00DB6335">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13.1</w:t>
      </w:r>
      <w:r w:rsidR="00F50E21" w:rsidRPr="0070650E">
        <w:rPr>
          <w:rFonts w:ascii="Times New Roman" w:hAnsi="Times New Roman"/>
          <w:sz w:val="24"/>
          <w:szCs w:val="24"/>
        </w:rPr>
        <w:tab/>
        <w:t>Участник закупки вправе изменить или отозвать свою заявку до истечения срока подачи заявок с учетом положений настоящей конкурсной документации.</w:t>
      </w:r>
    </w:p>
    <w:p w:rsidR="00F50E21" w:rsidRPr="0070650E" w:rsidRDefault="00F50E21" w:rsidP="00DB6335">
      <w:pPr>
        <w:tabs>
          <w:tab w:val="left" w:pos="0"/>
        </w:tabs>
        <w:spacing w:after="0"/>
        <w:ind w:firstLine="708"/>
        <w:jc w:val="both"/>
        <w:rPr>
          <w:rFonts w:ascii="Times New Roman" w:hAnsi="Times New Roman"/>
          <w:sz w:val="24"/>
          <w:szCs w:val="24"/>
        </w:rPr>
      </w:pPr>
      <w:r w:rsidRPr="0070650E">
        <w:rPr>
          <w:rFonts w:ascii="Times New Roman" w:hAnsi="Times New Roman"/>
          <w:sz w:val="24"/>
          <w:szCs w:val="24"/>
        </w:rPr>
        <w:t>13.2</w:t>
      </w:r>
      <w:r w:rsidRPr="0070650E">
        <w:rPr>
          <w:rFonts w:ascii="Times New Roman" w:hAnsi="Times New Roman"/>
          <w:sz w:val="24"/>
          <w:szCs w:val="24"/>
        </w:rPr>
        <w:tab/>
        <w:t>Участник закупки, отзывающий свою заявку на участие в конкурсе, уведомляет Заказчика в письменной форме об отзыве заявки. Уведомление участника закупки должно быть скреплено печатью участника закупки (для юридических лиц) и подписано участником закупки или лицом, уполномоченным таким участником закупки, а также содержать информацию о регистрационном номере заявки на участие в конкурсе.</w:t>
      </w:r>
    </w:p>
    <w:p w:rsidR="00593A9A"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13.3</w:t>
      </w:r>
      <w:r w:rsidR="00F50E21" w:rsidRPr="0070650E">
        <w:rPr>
          <w:rFonts w:ascii="Times New Roman" w:hAnsi="Times New Roman"/>
          <w:sz w:val="24"/>
          <w:szCs w:val="24"/>
        </w:rPr>
        <w:tab/>
        <w:t>Участник размещения заказа, изменяющий свою заявку на участие в конкурсе, подает изменения в заявку в письменной форме в запечатанном конверте. На конверте указывается наименование открытого конкурса, номер закупки, на официальном сайте zakupki.gov.ru, номер и наименование лота, слова «ИЗМЕНЕНИЕ ЗАЯВКИ НА УЧАСТИЕ В КОНКУРСЕ», а также регистрационный номер заявки, в которую вносятся изменения.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13.4</w:t>
      </w:r>
      <w:r w:rsidR="00F50E21" w:rsidRPr="0070650E">
        <w:rPr>
          <w:rFonts w:ascii="Times New Roman" w:hAnsi="Times New Roman"/>
          <w:sz w:val="24"/>
          <w:szCs w:val="24"/>
        </w:rPr>
        <w:tab/>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50E21" w:rsidRPr="00683B89" w:rsidRDefault="00F50E21" w:rsidP="00F50E21">
      <w:pPr>
        <w:pStyle w:val="1"/>
        <w:numPr>
          <w:ilvl w:val="0"/>
          <w:numId w:val="2"/>
        </w:numPr>
        <w:jc w:val="center"/>
        <w:rPr>
          <w:sz w:val="24"/>
          <w:szCs w:val="24"/>
        </w:rPr>
      </w:pPr>
      <w:bookmarkStart w:id="16" w:name="_Toc378684798"/>
      <w:r w:rsidRPr="00593A9A">
        <w:rPr>
          <w:sz w:val="24"/>
          <w:szCs w:val="24"/>
        </w:rPr>
        <w:t>Порядок</w:t>
      </w:r>
      <w:r w:rsidRPr="00683B89">
        <w:rPr>
          <w:sz w:val="24"/>
          <w:szCs w:val="24"/>
        </w:rPr>
        <w:t xml:space="preserve"> предоставления участникам конкурса разъяснений положений конкурсной документации</w:t>
      </w:r>
      <w:bookmarkEnd w:id="16"/>
    </w:p>
    <w:p w:rsidR="00F50E21" w:rsidRPr="0070650E" w:rsidRDefault="00DB6335" w:rsidP="00DB6335">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14.1</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ри проведении процедур, связанных с организацией и проведением конкурса какие-либо переговоры Заказчика, конкурсной комиссии с участником закупки не допускаются.</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14.2</w:t>
      </w:r>
      <w:r w:rsidR="00F50E21" w:rsidRPr="0070650E">
        <w:rPr>
          <w:rFonts w:ascii="Times New Roman" w:hAnsi="Times New Roman"/>
          <w:sz w:val="24"/>
          <w:szCs w:val="24"/>
        </w:rPr>
        <w:tab/>
        <w:t>Участник закупки обязан изучить конкурсную документацию, включая все инструкции, формы и требования документации на выполнение работ, предусмотренных предметом конкурса.</w:t>
      </w:r>
    </w:p>
    <w:p w:rsidR="00593A9A"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14.3</w:t>
      </w:r>
      <w:proofErr w:type="gramStart"/>
      <w:r w:rsidR="00F50E21" w:rsidRPr="0070650E">
        <w:rPr>
          <w:rFonts w:ascii="Times New Roman" w:hAnsi="Times New Roman"/>
          <w:sz w:val="24"/>
          <w:szCs w:val="24"/>
        </w:rPr>
        <w:tab/>
        <w:t>Е</w:t>
      </w:r>
      <w:proofErr w:type="gramEnd"/>
      <w:r w:rsidR="00F50E21" w:rsidRPr="0070650E">
        <w:rPr>
          <w:rFonts w:ascii="Times New Roman" w:hAnsi="Times New Roman"/>
          <w:sz w:val="24"/>
          <w:szCs w:val="24"/>
        </w:rPr>
        <w:t>сли при изучении конкурсной документации у участника закупки возникли вопросы по ее содержанию, требованиям, инструкциям, формам документации, участник вправе направить в письменной форме (в том числе в форме электронного документа, подписанного в соответствии с нормативными правовыми актами Российской Федерации) Заказчику запрос о разъяснении п</w:t>
      </w:r>
      <w:r w:rsidR="00593A9A" w:rsidRPr="0070650E">
        <w:rPr>
          <w:rFonts w:ascii="Times New Roman" w:hAnsi="Times New Roman"/>
          <w:sz w:val="24"/>
          <w:szCs w:val="24"/>
        </w:rPr>
        <w:t>оложений конкурсной документации.</w:t>
      </w:r>
    </w:p>
    <w:p w:rsidR="00F50E21" w:rsidRPr="0070650E" w:rsidRDefault="00DB6335"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14.4</w:t>
      </w:r>
      <w:r w:rsidR="00F50E21" w:rsidRPr="0070650E">
        <w:rPr>
          <w:rFonts w:ascii="Times New Roman" w:hAnsi="Times New Roman"/>
          <w:sz w:val="24"/>
          <w:szCs w:val="24"/>
        </w:rPr>
        <w:tab/>
      </w:r>
      <w:r w:rsidR="00593A9A" w:rsidRPr="0070650E">
        <w:rPr>
          <w:rFonts w:ascii="Times New Roman" w:hAnsi="Times New Roman"/>
          <w:sz w:val="24"/>
          <w:szCs w:val="24"/>
        </w:rPr>
        <w:t xml:space="preserve">Дата  начала  подачи </w:t>
      </w:r>
      <w:r w:rsidR="00815383" w:rsidRPr="0070650E">
        <w:rPr>
          <w:rFonts w:ascii="Times New Roman" w:hAnsi="Times New Roman"/>
          <w:sz w:val="24"/>
          <w:szCs w:val="24"/>
        </w:rPr>
        <w:t>запросов  на  разъяснение положе</w:t>
      </w:r>
      <w:r w:rsidR="00034460">
        <w:rPr>
          <w:rFonts w:ascii="Times New Roman" w:hAnsi="Times New Roman"/>
          <w:sz w:val="24"/>
          <w:szCs w:val="24"/>
        </w:rPr>
        <w:t>ний конкурсной документации:  01</w:t>
      </w:r>
      <w:r w:rsidR="00815383" w:rsidRPr="0070650E">
        <w:rPr>
          <w:rFonts w:ascii="Times New Roman" w:hAnsi="Times New Roman"/>
          <w:sz w:val="24"/>
          <w:szCs w:val="24"/>
        </w:rPr>
        <w:t xml:space="preserve"> </w:t>
      </w:r>
      <w:r w:rsidR="00034460">
        <w:rPr>
          <w:rFonts w:ascii="Times New Roman" w:hAnsi="Times New Roman"/>
          <w:sz w:val="24"/>
          <w:szCs w:val="24"/>
        </w:rPr>
        <w:t>августа</w:t>
      </w:r>
      <w:r w:rsidR="00815383" w:rsidRPr="0070650E">
        <w:rPr>
          <w:rFonts w:ascii="Times New Roman" w:hAnsi="Times New Roman"/>
          <w:sz w:val="24"/>
          <w:szCs w:val="24"/>
        </w:rPr>
        <w:t xml:space="preserve"> 201</w:t>
      </w:r>
      <w:r w:rsidR="00034460">
        <w:rPr>
          <w:rFonts w:ascii="Times New Roman" w:hAnsi="Times New Roman"/>
          <w:sz w:val="24"/>
          <w:szCs w:val="24"/>
        </w:rPr>
        <w:t>4 года с 9:00 ч. по  местному  времени.</w:t>
      </w:r>
    </w:p>
    <w:p w:rsidR="00815383" w:rsidRPr="0070650E" w:rsidRDefault="00815383" w:rsidP="00DB6335">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t>Дата  окончания  подачи  запросов на разъяснение положе</w:t>
      </w:r>
      <w:r w:rsidR="002E7847">
        <w:rPr>
          <w:rFonts w:ascii="Times New Roman" w:hAnsi="Times New Roman"/>
          <w:sz w:val="24"/>
          <w:szCs w:val="24"/>
        </w:rPr>
        <w:t xml:space="preserve">ний  конкурсной документации: </w:t>
      </w:r>
      <w:r w:rsidR="00C82DA3">
        <w:rPr>
          <w:rFonts w:ascii="Times New Roman" w:hAnsi="Times New Roman"/>
          <w:sz w:val="24"/>
          <w:szCs w:val="24"/>
        </w:rPr>
        <w:t xml:space="preserve"> 22 августа </w:t>
      </w:r>
      <w:r w:rsidR="00034460">
        <w:rPr>
          <w:rFonts w:ascii="Times New Roman" w:hAnsi="Times New Roman"/>
          <w:sz w:val="24"/>
          <w:szCs w:val="24"/>
        </w:rPr>
        <w:t xml:space="preserve">  2014 года до 18:00 ч по местному времени. </w:t>
      </w:r>
    </w:p>
    <w:p w:rsidR="00F50E21" w:rsidRPr="00683B89" w:rsidRDefault="00815383" w:rsidP="00815383">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14.5</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В течение одного рабочего дня </w:t>
      </w:r>
      <w:proofErr w:type="gramStart"/>
      <w:r w:rsidR="00F50E21" w:rsidRPr="0070650E">
        <w:rPr>
          <w:rFonts w:ascii="Times New Roman" w:hAnsi="Times New Roman"/>
          <w:sz w:val="24"/>
          <w:szCs w:val="24"/>
        </w:rPr>
        <w:t>с даты направления</w:t>
      </w:r>
      <w:proofErr w:type="gramEnd"/>
      <w:r w:rsidR="00F50E21" w:rsidRPr="0070650E">
        <w:rPr>
          <w:rFonts w:ascii="Times New Roman" w:hAnsi="Times New Roman"/>
          <w:sz w:val="24"/>
          <w:szCs w:val="24"/>
        </w:rP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50E21" w:rsidRPr="00683B89" w:rsidRDefault="00F50E21" w:rsidP="00F50E21">
      <w:pPr>
        <w:pStyle w:val="1"/>
        <w:numPr>
          <w:ilvl w:val="0"/>
          <w:numId w:val="2"/>
        </w:numPr>
        <w:jc w:val="center"/>
        <w:rPr>
          <w:sz w:val="24"/>
          <w:szCs w:val="24"/>
        </w:rPr>
      </w:pPr>
      <w:bookmarkStart w:id="17" w:name="_Toc378684799"/>
      <w:r w:rsidRPr="00683B89">
        <w:rPr>
          <w:sz w:val="24"/>
          <w:szCs w:val="24"/>
        </w:rPr>
        <w:t>Место, порядок, дата и время вскрытия конвертов с заявками на участие в конкурсе</w:t>
      </w:r>
      <w:bookmarkEnd w:id="17"/>
    </w:p>
    <w:p w:rsidR="00F50E21" w:rsidRPr="0070650E" w:rsidRDefault="000A7310" w:rsidP="000A7310">
      <w:pPr>
        <w:tabs>
          <w:tab w:val="left" w:pos="709"/>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15.1</w:t>
      </w:r>
      <w:r w:rsidR="00F50E21" w:rsidRPr="0070650E">
        <w:rPr>
          <w:rFonts w:ascii="Times New Roman" w:hAnsi="Times New Roman"/>
          <w:sz w:val="24"/>
          <w:szCs w:val="24"/>
        </w:rPr>
        <w:tab/>
        <w:t xml:space="preserve">Вскрытие конвертов с заявками на участие в конкурсе состоится по адресу: </w:t>
      </w:r>
      <w:r w:rsidR="00FF6FE0" w:rsidRPr="0070650E">
        <w:rPr>
          <w:rFonts w:ascii="Times New Roman" w:hAnsi="Times New Roman"/>
          <w:sz w:val="24"/>
          <w:szCs w:val="24"/>
        </w:rPr>
        <w:t xml:space="preserve">452122, Российская Федерация, </w:t>
      </w:r>
      <w:proofErr w:type="spellStart"/>
      <w:r w:rsidR="00FF6FE0" w:rsidRPr="0070650E">
        <w:rPr>
          <w:rFonts w:ascii="Times New Roman" w:hAnsi="Times New Roman"/>
          <w:sz w:val="24"/>
          <w:szCs w:val="24"/>
        </w:rPr>
        <w:t>Респ</w:t>
      </w:r>
      <w:proofErr w:type="spellEnd"/>
      <w:r w:rsidR="00FF6FE0" w:rsidRPr="0070650E">
        <w:rPr>
          <w:rFonts w:ascii="Times New Roman" w:hAnsi="Times New Roman"/>
          <w:sz w:val="24"/>
          <w:szCs w:val="24"/>
        </w:rPr>
        <w:t>. Башкортостан, Альшеевский район, с</w:t>
      </w:r>
      <w:proofErr w:type="gramStart"/>
      <w:r w:rsidR="00FF6FE0" w:rsidRPr="0070650E">
        <w:rPr>
          <w:rFonts w:ascii="Times New Roman" w:hAnsi="Times New Roman"/>
          <w:sz w:val="24"/>
          <w:szCs w:val="24"/>
        </w:rPr>
        <w:t>.Р</w:t>
      </w:r>
      <w:proofErr w:type="gramEnd"/>
      <w:r w:rsidR="00FF6FE0" w:rsidRPr="0070650E">
        <w:rPr>
          <w:rFonts w:ascii="Times New Roman" w:hAnsi="Times New Roman"/>
          <w:sz w:val="24"/>
          <w:szCs w:val="24"/>
        </w:rPr>
        <w:t xml:space="preserve">аевский, ул.Победы, д. 2а, </w:t>
      </w:r>
      <w:proofErr w:type="spellStart"/>
      <w:r w:rsidR="00FF6FE0" w:rsidRPr="0070650E">
        <w:rPr>
          <w:rFonts w:ascii="Times New Roman" w:hAnsi="Times New Roman"/>
          <w:sz w:val="24"/>
          <w:szCs w:val="24"/>
        </w:rPr>
        <w:t>каб</w:t>
      </w:r>
      <w:proofErr w:type="spellEnd"/>
      <w:r w:rsidR="00FF6FE0" w:rsidRPr="0070650E">
        <w:rPr>
          <w:rFonts w:ascii="Times New Roman" w:hAnsi="Times New Roman"/>
          <w:sz w:val="24"/>
          <w:szCs w:val="24"/>
        </w:rPr>
        <w:t>. № 7</w:t>
      </w:r>
      <w:r w:rsidR="00F50E21" w:rsidRPr="0070650E">
        <w:rPr>
          <w:rFonts w:ascii="Times New Roman" w:hAnsi="Times New Roman"/>
          <w:sz w:val="24"/>
          <w:szCs w:val="24"/>
        </w:rPr>
        <w:t>. Дата вскрытия конвертов с заявками на участие в конкурсе утверждается отдельно (Лист утверждения дат, являющийся неотъемлемой частью конкурсной документации)</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15.2</w:t>
      </w:r>
      <w:r w:rsidR="00F50E21" w:rsidRPr="0070650E">
        <w:rPr>
          <w:rFonts w:ascii="Times New Roman" w:hAnsi="Times New Roman"/>
          <w:sz w:val="24"/>
          <w:szCs w:val="24"/>
        </w:rPr>
        <w:tab/>
        <w:t>Участники открытого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15.3</w:t>
      </w:r>
      <w:r w:rsidR="00F50E21" w:rsidRPr="0070650E">
        <w:rPr>
          <w:rFonts w:ascii="Times New Roman" w:hAnsi="Times New Roman"/>
          <w:sz w:val="24"/>
          <w:szCs w:val="24"/>
        </w:rPr>
        <w:tab/>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15.4</w:t>
      </w:r>
      <w:r w:rsidR="00F50E21" w:rsidRPr="0070650E">
        <w:rPr>
          <w:rFonts w:ascii="Times New Roman" w:hAnsi="Times New Roman"/>
          <w:sz w:val="24"/>
          <w:szCs w:val="24"/>
        </w:rPr>
        <w:tab/>
        <w:t>Конверты с заявками на участие в открытом конкурсе вскрываются публично во время, в месте, в порядке и в соответствии с процедурами, которые указаны в настоящей конкурсной документации. Вскрытие всех поступивших конвертов с заявками на участие в открытом конкурсе осуществляются в один день.</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00F50E21" w:rsidRPr="0070650E">
        <w:rPr>
          <w:rFonts w:ascii="Times New Roman" w:hAnsi="Times New Roman"/>
          <w:sz w:val="24"/>
          <w:szCs w:val="24"/>
        </w:rPr>
        <w:t>15.5</w:t>
      </w:r>
      <w:r w:rsidR="00F50E21" w:rsidRPr="0070650E">
        <w:rPr>
          <w:rFonts w:ascii="Times New Roman" w:hAnsi="Times New Roman"/>
          <w:sz w:val="24"/>
          <w:szCs w:val="24"/>
        </w:rPr>
        <w:tab/>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w:t>
      </w:r>
      <w:proofErr w:type="gramEnd"/>
      <w:r w:rsidR="00F50E21" w:rsidRPr="0070650E">
        <w:rPr>
          <w:rFonts w:ascii="Times New Roman" w:hAnsi="Times New Roman"/>
          <w:sz w:val="24"/>
          <w:szCs w:val="24"/>
        </w:rPr>
        <w:t xml:space="preserve">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lastRenderedPageBreak/>
        <w:tab/>
      </w:r>
      <w:r w:rsidR="00F50E21" w:rsidRPr="0070650E">
        <w:rPr>
          <w:rFonts w:ascii="Times New Roman" w:hAnsi="Times New Roman"/>
          <w:sz w:val="24"/>
          <w:szCs w:val="24"/>
        </w:rPr>
        <w:t>15.6</w:t>
      </w:r>
      <w:r w:rsidR="00F50E21" w:rsidRPr="0070650E">
        <w:rPr>
          <w:rFonts w:ascii="Times New Roman" w:hAnsi="Times New Roman"/>
          <w:sz w:val="24"/>
          <w:szCs w:val="24"/>
        </w:rPr>
        <w:tab/>
        <w:t xml:space="preserve">Конкурсная комиссия вскрывает конверты с заявками на участие в открытом конкурсе, если такие конверты поступили заказчику до вскрытия таких конвертов. </w:t>
      </w:r>
      <w:proofErr w:type="gramStart"/>
      <w:r w:rsidR="00F50E21" w:rsidRPr="0070650E">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00F50E21" w:rsidRPr="0070650E">
        <w:rPr>
          <w:rFonts w:ascii="Times New Roman" w:hAnsi="Times New Roman"/>
          <w:sz w:val="24"/>
          <w:szCs w:val="24"/>
        </w:rPr>
        <w:t xml:space="preserve"> участнику.</w:t>
      </w:r>
    </w:p>
    <w:p w:rsidR="00F50E21" w:rsidRPr="0070650E"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15.7</w:t>
      </w:r>
      <w:r w:rsidR="00F50E21" w:rsidRPr="0070650E">
        <w:rPr>
          <w:rFonts w:ascii="Times New Roman" w:hAnsi="Times New Roman"/>
          <w:sz w:val="24"/>
          <w:szCs w:val="24"/>
        </w:rPr>
        <w:tab/>
        <w:t xml:space="preserve">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00F50E21" w:rsidRPr="0070650E">
        <w:rPr>
          <w:rFonts w:ascii="Times New Roman" w:hAnsi="Times New Roman"/>
          <w:sz w:val="24"/>
          <w:szCs w:val="24"/>
        </w:rPr>
        <w:t>конверт</w:t>
      </w:r>
      <w:proofErr w:type="gramEnd"/>
      <w:r w:rsidR="00F50E21" w:rsidRPr="0070650E">
        <w:rPr>
          <w:rFonts w:ascii="Times New Roman" w:hAnsi="Times New Roman"/>
          <w:sz w:val="24"/>
          <w:szCs w:val="24"/>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w:t>
      </w:r>
      <w:proofErr w:type="gramStart"/>
      <w:r w:rsidR="00F50E21" w:rsidRPr="0070650E">
        <w:rPr>
          <w:rFonts w:ascii="Times New Roman" w:hAnsi="Times New Roman"/>
          <w:sz w:val="24"/>
          <w:szCs w:val="24"/>
        </w:rPr>
        <w:t>,</w:t>
      </w:r>
      <w:proofErr w:type="gramEnd"/>
      <w:r w:rsidR="00F50E21" w:rsidRPr="0070650E">
        <w:rPr>
          <w:rFonts w:ascii="Times New Roman" w:hAnsi="Times New Roman"/>
          <w:sz w:val="24"/>
          <w:szCs w:val="24"/>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50E21" w:rsidRPr="00683B89" w:rsidRDefault="000A7310" w:rsidP="000A7310">
      <w:pPr>
        <w:tabs>
          <w:tab w:val="left" w:pos="0"/>
        </w:tabs>
        <w:spacing w:after="0"/>
        <w:jc w:val="both"/>
        <w:rPr>
          <w:rFonts w:ascii="Times New Roman" w:hAnsi="Times New Roman"/>
          <w:sz w:val="24"/>
          <w:szCs w:val="24"/>
        </w:rPr>
      </w:pPr>
      <w:r w:rsidRPr="0070650E">
        <w:rPr>
          <w:rFonts w:ascii="Times New Roman" w:hAnsi="Times New Roman"/>
          <w:sz w:val="24"/>
          <w:szCs w:val="24"/>
        </w:rPr>
        <w:tab/>
      </w:r>
      <w:proofErr w:type="gramStart"/>
      <w:r w:rsidR="00F50E21" w:rsidRPr="0070650E">
        <w:rPr>
          <w:rFonts w:ascii="Times New Roman" w:hAnsi="Times New Roman"/>
          <w:sz w:val="24"/>
          <w:szCs w:val="24"/>
        </w:rPr>
        <w:t>15.8</w:t>
      </w:r>
      <w:r w:rsidR="00F50E21" w:rsidRPr="0070650E">
        <w:rPr>
          <w:rFonts w:ascii="Times New Roman" w:hAnsi="Times New Roman"/>
          <w:sz w:val="24"/>
          <w:szCs w:val="24"/>
        </w:rPr>
        <w:tab/>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r w:rsidR="00F50E21" w:rsidRPr="00683B89">
        <w:rPr>
          <w:rFonts w:ascii="Times New Roman" w:hAnsi="Times New Roman"/>
          <w:sz w:val="24"/>
          <w:szCs w:val="24"/>
        </w:rPr>
        <w:t xml:space="preserve"> </w:t>
      </w:r>
      <w:proofErr w:type="gramEnd"/>
    </w:p>
    <w:p w:rsidR="00F50E21" w:rsidRPr="00683B89" w:rsidRDefault="00F50E21" w:rsidP="00F50E21">
      <w:pPr>
        <w:pStyle w:val="1"/>
        <w:numPr>
          <w:ilvl w:val="0"/>
          <w:numId w:val="2"/>
        </w:numPr>
        <w:jc w:val="center"/>
        <w:rPr>
          <w:sz w:val="24"/>
          <w:szCs w:val="24"/>
        </w:rPr>
      </w:pPr>
      <w:bookmarkStart w:id="18" w:name="_Toc378684800"/>
      <w:r w:rsidRPr="00683B89">
        <w:rPr>
          <w:sz w:val="24"/>
          <w:szCs w:val="24"/>
        </w:rPr>
        <w:t>Порядок рассмотрения и оценки заявок на участие в конкурсе</w:t>
      </w:r>
      <w:bookmarkEnd w:id="18"/>
    </w:p>
    <w:p w:rsidR="00F50E21" w:rsidRPr="0070650E" w:rsidRDefault="00906967" w:rsidP="00906967">
      <w:pPr>
        <w:tabs>
          <w:tab w:val="left" w:pos="0"/>
        </w:tabs>
        <w:spacing w:after="0"/>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16.1</w:t>
      </w:r>
      <w:r w:rsidR="00F50E21" w:rsidRPr="0070650E">
        <w:rPr>
          <w:rFonts w:ascii="Times New Roman" w:hAnsi="Times New Roman"/>
          <w:sz w:val="24"/>
          <w:szCs w:val="24"/>
        </w:rPr>
        <w:tab/>
        <w:t>Дата рассмотрения и оценки заявок на участие в конкурсе утверждаются отдельно (Лист утверждения дат, являющийся неотъемлемой частью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16.2</w:t>
      </w:r>
      <w:r w:rsidR="00F50E21" w:rsidRPr="0070650E">
        <w:rPr>
          <w:rFonts w:ascii="Times New Roman" w:hAnsi="Times New Roman"/>
          <w:sz w:val="24"/>
          <w:szCs w:val="24"/>
        </w:rPr>
        <w:tab/>
        <w:t xml:space="preserve">Конкурсная комиссия рассматривает заявки на участие в конкурсе на соответствие требованиям, установленным извещением об осуществлении закупки, конкурсной документацией, и соответствие участников открытого конкурса требованиям, установленным в соответствии со </w:t>
      </w:r>
      <w:hyperlink r:id="rId8" w:history="1">
        <w:r w:rsidR="00F50E21" w:rsidRPr="0070650E">
          <w:rPr>
            <w:rStyle w:val="af8"/>
            <w:rFonts w:ascii="Times New Roman" w:hAnsi="Times New Roman"/>
            <w:sz w:val="24"/>
            <w:szCs w:val="24"/>
          </w:rPr>
          <w:t>статьей 31</w:t>
        </w:r>
      </w:hyperlink>
      <w:r w:rsidR="00F50E21" w:rsidRPr="0070650E">
        <w:rPr>
          <w:rFonts w:ascii="Times New Roman" w:hAnsi="Times New Roman"/>
          <w:sz w:val="24"/>
          <w:szCs w:val="24"/>
        </w:rPr>
        <w:t xml:space="preserve"> Федерального закона № 44-ФЗ.</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16.3</w:t>
      </w:r>
      <w:r w:rsidR="00F50E21" w:rsidRPr="0070650E">
        <w:rPr>
          <w:rFonts w:ascii="Times New Roman" w:hAnsi="Times New Roman"/>
          <w:sz w:val="24"/>
          <w:szCs w:val="24"/>
        </w:rPr>
        <w:tab/>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16.4</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16.5</w:t>
      </w:r>
      <w:r w:rsidR="00F50E21" w:rsidRPr="0070650E">
        <w:rPr>
          <w:rFonts w:ascii="Times New Roman" w:hAnsi="Times New Roman"/>
          <w:sz w:val="24"/>
          <w:szCs w:val="24"/>
        </w:rPr>
        <w:tab/>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16.6</w:t>
      </w:r>
      <w:proofErr w:type="gramStart"/>
      <w:r w:rsidR="00F50E21" w:rsidRPr="0070650E">
        <w:rPr>
          <w:rFonts w:ascii="Times New Roman" w:hAnsi="Times New Roman"/>
          <w:sz w:val="24"/>
          <w:szCs w:val="24"/>
        </w:rPr>
        <w:tab/>
        <w:t>Н</w:t>
      </w:r>
      <w:proofErr w:type="gramEnd"/>
      <w:r w:rsidR="00F50E21" w:rsidRPr="0070650E">
        <w:rPr>
          <w:rFonts w:ascii="Times New Roman" w:hAnsi="Times New Roman"/>
          <w:sz w:val="24"/>
          <w:szCs w:val="24"/>
        </w:rPr>
        <w:t>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F50E21" w:rsidRPr="0070650E">
        <w:rPr>
          <w:rFonts w:ascii="Times New Roman" w:hAnsi="Times New Roman"/>
          <w:sz w:val="24"/>
          <w:szCs w:val="24"/>
        </w:rPr>
        <w:t>,</w:t>
      </w:r>
      <w:proofErr w:type="gramEnd"/>
      <w:r w:rsidR="00F50E21" w:rsidRPr="0070650E">
        <w:rPr>
          <w:rFonts w:ascii="Times New Roman" w:hAnsi="Times New Roman"/>
          <w:sz w:val="24"/>
          <w:szCs w:val="24"/>
        </w:rPr>
        <w:t xml:space="preserve"> если в нескольких заявках на участие в конкурсе </w:t>
      </w:r>
      <w:r w:rsidR="00F50E21" w:rsidRPr="0070650E">
        <w:rPr>
          <w:rFonts w:ascii="Times New Roman" w:hAnsi="Times New Roman"/>
          <w:sz w:val="24"/>
          <w:szCs w:val="24"/>
        </w:rPr>
        <w:lastRenderedPageBreak/>
        <w:t>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16.7</w:t>
      </w:r>
      <w:r w:rsidR="00F50E21" w:rsidRPr="0070650E">
        <w:rPr>
          <w:rFonts w:ascii="Times New Roman" w:hAnsi="Times New Roman"/>
          <w:sz w:val="24"/>
          <w:szCs w:val="24"/>
        </w:rPr>
        <w:tab/>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r w:rsidR="00EF1586" w:rsidRPr="0070650E">
        <w:rPr>
          <w:rFonts w:ascii="Times New Roman" w:hAnsi="Times New Roman"/>
          <w:sz w:val="24"/>
          <w:szCs w:val="24"/>
        </w:rPr>
        <w:t>конкурсе,</w:t>
      </w:r>
      <w:r w:rsidR="00F50E21" w:rsidRPr="0070650E">
        <w:rPr>
          <w:rFonts w:ascii="Times New Roman" w:hAnsi="Times New Roman"/>
          <w:sz w:val="24"/>
          <w:szCs w:val="24"/>
        </w:rPr>
        <w:t xml:space="preserve"> которого присвоен первый номер.</w:t>
      </w:r>
    </w:p>
    <w:p w:rsidR="00F50E21" w:rsidRPr="0070650E" w:rsidRDefault="00906967" w:rsidP="00906967">
      <w:pPr>
        <w:tabs>
          <w:tab w:val="left" w:pos="0"/>
        </w:tabs>
        <w:spacing w:after="0"/>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16.8 Результаты рассмотрения и оценки заявок на участие в конкурсе фиксируются в протоколе рассмотрения и оценки таких заявок</w:t>
      </w:r>
    </w:p>
    <w:p w:rsidR="00F50E21" w:rsidRPr="0070650E" w:rsidRDefault="00F50E21" w:rsidP="00906967">
      <w:pPr>
        <w:spacing w:after="0"/>
        <w:ind w:firstLine="708"/>
        <w:jc w:val="both"/>
        <w:rPr>
          <w:rFonts w:ascii="Times New Roman" w:hAnsi="Times New Roman"/>
          <w:sz w:val="24"/>
          <w:szCs w:val="24"/>
        </w:rPr>
      </w:pPr>
      <w:r w:rsidRPr="0070650E">
        <w:rPr>
          <w:rFonts w:ascii="Times New Roman" w:hAnsi="Times New Roman"/>
          <w:sz w:val="24"/>
          <w:szCs w:val="24"/>
        </w:rPr>
        <w:t xml:space="preserve">16.9 </w:t>
      </w:r>
      <w:r w:rsidRPr="0070650E">
        <w:rPr>
          <w:rFonts w:ascii="Times New Roman" w:hAnsi="Times New Roman"/>
          <w:sz w:val="24"/>
          <w:szCs w:val="24"/>
        </w:rPr>
        <w:tab/>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F50E21" w:rsidRPr="00683B89" w:rsidRDefault="00F50E21" w:rsidP="00906967">
      <w:pPr>
        <w:spacing w:after="0"/>
        <w:ind w:firstLine="708"/>
        <w:jc w:val="both"/>
        <w:rPr>
          <w:rFonts w:ascii="Times New Roman" w:hAnsi="Times New Roman"/>
          <w:sz w:val="24"/>
          <w:szCs w:val="24"/>
        </w:rPr>
      </w:pPr>
      <w:r w:rsidRPr="0070650E">
        <w:rPr>
          <w:rFonts w:ascii="Times New Roman" w:hAnsi="Times New Roman"/>
          <w:sz w:val="24"/>
          <w:szCs w:val="24"/>
        </w:rPr>
        <w:t>16.10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50E21" w:rsidRPr="00024983" w:rsidRDefault="00297241" w:rsidP="00024983">
      <w:pPr>
        <w:pStyle w:val="1"/>
        <w:numPr>
          <w:ilvl w:val="0"/>
          <w:numId w:val="2"/>
        </w:numPr>
        <w:jc w:val="center"/>
        <w:rPr>
          <w:sz w:val="24"/>
          <w:szCs w:val="24"/>
        </w:rPr>
      </w:pPr>
      <w:bookmarkStart w:id="19" w:name="_Toc378684801"/>
      <w:r>
        <w:rPr>
          <w:sz w:val="24"/>
          <w:szCs w:val="24"/>
        </w:rPr>
        <w:t xml:space="preserve"> Критерии оценки заявок на участие в открытом конкурсе, вели</w:t>
      </w:r>
      <w:r w:rsidR="00024983">
        <w:rPr>
          <w:sz w:val="24"/>
          <w:szCs w:val="24"/>
        </w:rPr>
        <w:t>чины значимости этих критериев</w:t>
      </w:r>
      <w:r w:rsidRPr="00024983">
        <w:rPr>
          <w:sz w:val="24"/>
          <w:szCs w:val="24"/>
        </w:rPr>
        <w:t xml:space="preserve"> </w:t>
      </w:r>
    </w:p>
    <w:p w:rsidR="00F50E21" w:rsidRPr="0070650E" w:rsidRDefault="00F50E21" w:rsidP="00F50E21">
      <w:pPr>
        <w:ind w:firstLine="851"/>
        <w:jc w:val="both"/>
        <w:rPr>
          <w:rFonts w:ascii="Times New Roman" w:hAnsi="Times New Roman"/>
          <w:sz w:val="24"/>
          <w:szCs w:val="24"/>
        </w:rPr>
      </w:pPr>
      <w:r w:rsidRPr="0070650E">
        <w:rPr>
          <w:rFonts w:ascii="Times New Roman" w:hAnsi="Times New Roman"/>
          <w:sz w:val="24"/>
          <w:szCs w:val="24"/>
        </w:rPr>
        <w:t>Для оценки заявок участников закупки заказчик в документации о закупке установил следующие критерии: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1627"/>
        <w:gridCol w:w="4705"/>
      </w:tblGrid>
      <w:tr w:rsidR="00F50E21" w:rsidRPr="0070650E" w:rsidTr="003A4AD9">
        <w:tc>
          <w:tcPr>
            <w:tcW w:w="226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Критерий оценки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Значимость критерия</w:t>
            </w:r>
          </w:p>
        </w:tc>
        <w:tc>
          <w:tcPr>
            <w:tcW w:w="567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Показатели (содержание) критерия</w:t>
            </w:r>
          </w:p>
        </w:tc>
      </w:tr>
      <w:tr w:rsidR="00F50E21" w:rsidRPr="0070650E" w:rsidTr="003A4AD9">
        <w:trPr>
          <w:trHeight w:val="550"/>
        </w:trPr>
        <w:tc>
          <w:tcPr>
            <w:tcW w:w="2267"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F50E21" w:rsidP="003A4AD9">
            <w:pPr>
              <w:widowControl w:val="0"/>
              <w:overflowPunct w:val="0"/>
              <w:autoSpaceDE w:val="0"/>
              <w:autoSpaceDN w:val="0"/>
              <w:adjustRightInd w:val="0"/>
              <w:spacing w:after="0" w:line="240" w:lineRule="auto"/>
              <w:textAlignment w:val="baseline"/>
              <w:rPr>
                <w:rFonts w:ascii="Times New Roman" w:eastAsia="Calibri" w:hAnsi="Times New Roman"/>
                <w:sz w:val="24"/>
                <w:szCs w:val="24"/>
              </w:rPr>
            </w:pPr>
            <w:r w:rsidRPr="0070650E">
              <w:rPr>
                <w:rFonts w:ascii="Times New Roman" w:eastAsia="Calibri" w:hAnsi="Times New Roman"/>
                <w:sz w:val="24"/>
                <w:szCs w:val="24"/>
              </w:rPr>
              <w:t>Цена контракта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F50E21" w:rsidRPr="0070650E" w:rsidRDefault="00483279" w:rsidP="003A4AD9">
            <w:pPr>
              <w:widowControl w:val="0"/>
              <w:overflowPunct w:val="0"/>
              <w:autoSpaceDE w:val="0"/>
              <w:autoSpaceDN w:val="0"/>
              <w:adjustRightInd w:val="0"/>
              <w:spacing w:after="0" w:line="240" w:lineRule="auto"/>
              <w:jc w:val="center"/>
              <w:textAlignment w:val="baseline"/>
              <w:rPr>
                <w:rFonts w:ascii="Times New Roman" w:eastAsia="Calibri" w:hAnsi="Times New Roman"/>
                <w:sz w:val="24"/>
                <w:szCs w:val="24"/>
              </w:rPr>
            </w:pPr>
            <w:r w:rsidRPr="0070650E">
              <w:rPr>
                <w:rFonts w:ascii="Times New Roman" w:eastAsia="Calibri" w:hAnsi="Times New Roman"/>
                <w:sz w:val="24"/>
                <w:szCs w:val="24"/>
              </w:rPr>
              <w:t>60</w:t>
            </w:r>
            <w:r w:rsidR="00F50E21" w:rsidRPr="0070650E">
              <w:rPr>
                <w:rFonts w:ascii="Times New Roman" w:eastAsia="Calibri" w:hAnsi="Times New Roman"/>
                <w:sz w:val="24"/>
                <w:szCs w:val="24"/>
              </w:rPr>
              <w:t xml:space="preserve"> %</w:t>
            </w:r>
          </w:p>
        </w:tc>
        <w:tc>
          <w:tcPr>
            <w:tcW w:w="5677" w:type="dxa"/>
            <w:tcBorders>
              <w:top w:val="single" w:sz="4" w:space="0" w:color="auto"/>
              <w:left w:val="single" w:sz="4" w:space="0" w:color="auto"/>
              <w:bottom w:val="single" w:sz="4" w:space="0" w:color="auto"/>
              <w:right w:val="single" w:sz="4" w:space="0" w:color="auto"/>
            </w:tcBorders>
            <w:hideMark/>
          </w:tcPr>
          <w:p w:rsidR="00F50E21" w:rsidRPr="0070650E" w:rsidRDefault="00F50E21" w:rsidP="003A4AD9">
            <w:pPr>
              <w:widowControl w:val="0"/>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0650E">
              <w:rPr>
                <w:rFonts w:ascii="Times New Roman" w:eastAsia="Calibri" w:hAnsi="Times New Roman"/>
                <w:sz w:val="24"/>
                <w:szCs w:val="24"/>
              </w:rPr>
              <w:t>Предлагаемая участником открытого конкурса цена контракта в рублях</w:t>
            </w:r>
          </w:p>
        </w:tc>
      </w:tr>
      <w:tr w:rsidR="00F50E21" w:rsidRPr="0070650E" w:rsidTr="003A4AD9">
        <w:trPr>
          <w:trHeight w:val="435"/>
        </w:trPr>
        <w:tc>
          <w:tcPr>
            <w:tcW w:w="0" w:type="auto"/>
            <w:vMerge w:val="restart"/>
            <w:tcBorders>
              <w:left w:val="single" w:sz="4" w:space="0" w:color="auto"/>
              <w:right w:val="single" w:sz="4" w:space="0" w:color="auto"/>
            </w:tcBorders>
            <w:vAlign w:val="center"/>
            <w:hideMark/>
          </w:tcPr>
          <w:p w:rsidR="00F50E21" w:rsidRPr="0070650E" w:rsidRDefault="00371C00" w:rsidP="003A4AD9">
            <w:pPr>
              <w:spacing w:after="0" w:line="240" w:lineRule="auto"/>
              <w:rPr>
                <w:rFonts w:ascii="Times New Roman" w:eastAsia="Calibri" w:hAnsi="Times New Roman"/>
                <w:sz w:val="24"/>
                <w:szCs w:val="24"/>
              </w:rPr>
            </w:pPr>
            <w:r w:rsidRPr="0070650E">
              <w:rPr>
                <w:rFonts w:ascii="Times New Roman" w:eastAsia="Calibri" w:hAnsi="Times New Roman"/>
                <w:sz w:val="24"/>
                <w:szCs w:val="24"/>
              </w:rPr>
              <w:t>К</w:t>
            </w:r>
            <w:r w:rsidR="00F50E21" w:rsidRPr="0070650E">
              <w:rPr>
                <w:rFonts w:ascii="Times New Roman" w:eastAsia="Calibri" w:hAnsi="Times New Roman"/>
                <w:sz w:val="24"/>
                <w:szCs w:val="24"/>
              </w:rPr>
              <w:t>валификация участника конкурса</w:t>
            </w:r>
          </w:p>
        </w:tc>
        <w:tc>
          <w:tcPr>
            <w:tcW w:w="0" w:type="auto"/>
            <w:vMerge w:val="restart"/>
            <w:tcBorders>
              <w:left w:val="single" w:sz="4" w:space="0" w:color="auto"/>
              <w:right w:val="single" w:sz="4" w:space="0" w:color="auto"/>
            </w:tcBorders>
            <w:vAlign w:val="center"/>
            <w:hideMark/>
          </w:tcPr>
          <w:p w:rsidR="00F50E21" w:rsidRPr="0070650E" w:rsidRDefault="00483279" w:rsidP="003A4AD9">
            <w:pPr>
              <w:spacing w:after="0" w:line="240" w:lineRule="auto"/>
              <w:jc w:val="center"/>
              <w:rPr>
                <w:rFonts w:ascii="Times New Roman" w:eastAsia="Calibri" w:hAnsi="Times New Roman"/>
                <w:sz w:val="24"/>
                <w:szCs w:val="24"/>
              </w:rPr>
            </w:pPr>
            <w:r w:rsidRPr="0070650E">
              <w:rPr>
                <w:rFonts w:ascii="Times New Roman" w:eastAsia="Calibri" w:hAnsi="Times New Roman"/>
                <w:sz w:val="24"/>
                <w:szCs w:val="24"/>
              </w:rPr>
              <w:t>40</w:t>
            </w:r>
            <w:r w:rsidR="00F50E21" w:rsidRPr="0070650E">
              <w:rPr>
                <w:rFonts w:ascii="Times New Roman" w:eastAsia="Calibri" w:hAnsi="Times New Roman"/>
                <w:sz w:val="24"/>
                <w:szCs w:val="24"/>
              </w:rPr>
              <w:t xml:space="preserve"> %</w:t>
            </w:r>
          </w:p>
        </w:tc>
        <w:tc>
          <w:tcPr>
            <w:tcW w:w="5677" w:type="dxa"/>
            <w:tcBorders>
              <w:top w:val="single" w:sz="4" w:space="0" w:color="auto"/>
              <w:left w:val="single" w:sz="4" w:space="0" w:color="auto"/>
              <w:bottom w:val="single" w:sz="4" w:space="0" w:color="auto"/>
              <w:right w:val="single" w:sz="4" w:space="0" w:color="auto"/>
            </w:tcBorders>
            <w:hideMark/>
          </w:tcPr>
          <w:p w:rsidR="00F50E21" w:rsidRPr="0070650E" w:rsidRDefault="00F50E21" w:rsidP="003A4AD9">
            <w:pPr>
              <w:rPr>
                <w:rFonts w:ascii="Times New Roman" w:hAnsi="Times New Roman"/>
                <w:sz w:val="24"/>
                <w:szCs w:val="24"/>
              </w:rPr>
            </w:pPr>
            <w:r w:rsidRPr="0070650E">
              <w:rPr>
                <w:rFonts w:ascii="Times New Roman" w:hAnsi="Times New Roman"/>
                <w:sz w:val="24"/>
                <w:szCs w:val="24"/>
              </w:rPr>
              <w:t>Наличие опыта работы</w:t>
            </w:r>
          </w:p>
        </w:tc>
      </w:tr>
      <w:tr w:rsidR="00F50E21" w:rsidRPr="0070650E" w:rsidTr="003A4AD9">
        <w:trPr>
          <w:trHeight w:val="402"/>
        </w:trPr>
        <w:tc>
          <w:tcPr>
            <w:tcW w:w="0" w:type="auto"/>
            <w:vMerge/>
            <w:tcBorders>
              <w:left w:val="single" w:sz="4" w:space="0" w:color="auto"/>
              <w:right w:val="single" w:sz="4" w:space="0" w:color="auto"/>
            </w:tcBorders>
            <w:vAlign w:val="center"/>
          </w:tcPr>
          <w:p w:rsidR="00F50E21" w:rsidRPr="0070650E" w:rsidRDefault="00F50E21" w:rsidP="003A4AD9">
            <w:pPr>
              <w:spacing w:after="0" w:line="240" w:lineRule="auto"/>
              <w:rPr>
                <w:rFonts w:ascii="Times New Roman" w:eastAsia="Calibri" w:hAnsi="Times New Roman"/>
                <w:sz w:val="24"/>
                <w:szCs w:val="24"/>
              </w:rPr>
            </w:pPr>
          </w:p>
        </w:tc>
        <w:tc>
          <w:tcPr>
            <w:tcW w:w="0" w:type="auto"/>
            <w:vMerge/>
            <w:tcBorders>
              <w:left w:val="single" w:sz="4" w:space="0" w:color="auto"/>
              <w:right w:val="single" w:sz="4" w:space="0" w:color="auto"/>
            </w:tcBorders>
            <w:vAlign w:val="center"/>
          </w:tcPr>
          <w:p w:rsidR="00F50E21" w:rsidRPr="0070650E" w:rsidRDefault="00F50E21" w:rsidP="003A4AD9">
            <w:pPr>
              <w:spacing w:after="0" w:line="240" w:lineRule="auto"/>
              <w:rPr>
                <w:rFonts w:ascii="Times New Roman" w:eastAsia="Calibri" w:hAnsi="Times New Roman"/>
                <w:color w:val="548DD4"/>
                <w:sz w:val="24"/>
                <w:szCs w:val="24"/>
              </w:rPr>
            </w:pPr>
          </w:p>
        </w:tc>
        <w:tc>
          <w:tcPr>
            <w:tcW w:w="5677" w:type="dxa"/>
            <w:tcBorders>
              <w:top w:val="single" w:sz="4" w:space="0" w:color="auto"/>
              <w:left w:val="single" w:sz="4" w:space="0" w:color="auto"/>
              <w:bottom w:val="single" w:sz="4" w:space="0" w:color="auto"/>
              <w:right w:val="single" w:sz="4" w:space="0" w:color="auto"/>
            </w:tcBorders>
          </w:tcPr>
          <w:p w:rsidR="00F50E21" w:rsidRPr="0070650E" w:rsidRDefault="00F50E21" w:rsidP="003A4AD9">
            <w:pPr>
              <w:widowControl w:val="0"/>
              <w:overflowPunct w:val="0"/>
              <w:autoSpaceDE w:val="0"/>
              <w:autoSpaceDN w:val="0"/>
              <w:adjustRightInd w:val="0"/>
              <w:spacing w:after="0" w:line="240" w:lineRule="auto"/>
              <w:jc w:val="both"/>
              <w:textAlignment w:val="baseline"/>
              <w:rPr>
                <w:rFonts w:ascii="Times New Roman" w:eastAsia="Calibri" w:hAnsi="Times New Roman"/>
                <w:sz w:val="24"/>
                <w:szCs w:val="24"/>
              </w:rPr>
            </w:pPr>
            <w:r w:rsidRPr="0070650E">
              <w:rPr>
                <w:rFonts w:ascii="Times New Roman" w:eastAsia="Calibri" w:hAnsi="Times New Roman"/>
                <w:sz w:val="24"/>
                <w:szCs w:val="24"/>
              </w:rPr>
              <w:t>Деловая репутация</w:t>
            </w:r>
          </w:p>
        </w:tc>
      </w:tr>
    </w:tbl>
    <w:p w:rsidR="00F50E21" w:rsidRPr="0070650E" w:rsidRDefault="00F50E21" w:rsidP="00F50E21">
      <w:pPr>
        <w:spacing w:after="0"/>
        <w:ind w:firstLine="851"/>
        <w:jc w:val="both"/>
        <w:rPr>
          <w:rFonts w:ascii="Times New Roman" w:hAnsi="Times New Roman"/>
          <w:color w:val="FF0000"/>
          <w:sz w:val="24"/>
          <w:szCs w:val="24"/>
        </w:rPr>
      </w:pPr>
      <w:r w:rsidRPr="0070650E">
        <w:rPr>
          <w:rFonts w:ascii="Times New Roman" w:hAnsi="Times New Roman"/>
          <w:color w:val="FF0000"/>
          <w:sz w:val="24"/>
          <w:szCs w:val="24"/>
        </w:rPr>
        <w:t>.</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Оценка заявок по критерию оценки "цена контракта"</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1) Количество баллов, присуждаемых заявке по критерию оценки "цена контракта", определяется по формуле:</w:t>
      </w:r>
    </w:p>
    <w:p w:rsidR="00F50E21" w:rsidRPr="0070650E" w:rsidRDefault="00543135" w:rsidP="00F50E21">
      <w:pPr>
        <w:spacing w:after="0"/>
        <w:ind w:firstLine="851"/>
        <w:jc w:val="both"/>
        <w:rPr>
          <w:rFonts w:ascii="Times New Roman" w:hAnsi="Times New Roman"/>
          <w:sz w:val="24"/>
          <w:szCs w:val="24"/>
        </w:rPr>
      </w:pPr>
      <w:r>
        <w:rPr>
          <w:rFonts w:ascii="Times New Roman" w:hAnsi="Times New Roman"/>
          <w:noProof/>
          <w:sz w:val="24"/>
          <w:szCs w:val="24"/>
          <w:lang w:eastAsia="ru-RU"/>
        </w:rPr>
      </w:r>
      <w:r>
        <w:rPr>
          <w:rFonts w:ascii="Times New Roman" w:hAnsi="Times New Roman"/>
          <w:noProof/>
          <w:sz w:val="24"/>
          <w:szCs w:val="24"/>
          <w:lang w:eastAsia="ru-RU"/>
        </w:rPr>
        <w:pict>
          <v:group id="Полотно 2" o:spid="_x0000_s1026" editas="canvas" style="width:135pt;height:60.85pt;mso-position-horizontal-relative:char;mso-position-vertical-relative:line" coordsize="17145,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7727;visibility:visible">
              <v:fill o:detectmouseclick="t"/>
              <v:path o:connecttype="none"/>
            </v:shape>
            <v:line id="Line 4" o:spid="_x0000_s1028" style="position:absolute;visibility:visible" from="4724,3048" to="12801,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d2MEAAADaAAAADwAAAGRycy9kb3ducmV2LnhtbERPO2vDMBDeC/kP4grdGrkZ2uBEDqUk&#10;1B1je/F2sc4PYp2MpCZufn0VKHQ6Pr7nbXezGcWFnB8sK3hZJiCIG6sH7hRU5eF5DcIHZI2jZVLw&#10;Qx522eJhi6m2Vz7SpQidiCHsU1TQhzClUvqmJ4N+aSfiyLXWGQwRuk5qh9cYbka5SpJXaXDg2NDj&#10;RB89Nefi2yi45eW+qvPP46m61eWXLbx7a9dKPT3O7xsQgebwL/5z5zrOh/sr9yu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MV3YwQAAANoAAAAPAAAAAAAAAAAAAAAA&#10;AKECAABkcnMvZG93bnJldi54bWxQSwUGAAAAAAQABAD5AAAAjwMAAAAA&#10;" strokeweight="28e-5mm"/>
            <v:rect id="Rectangle 5" o:spid="_x0000_s1029" style="position:absolute;left:14243;top:1917;width:2673;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82DA3" w:rsidRDefault="00C82DA3" w:rsidP="00F50E21">
                    <w:r>
                      <w:rPr>
                        <w:rFonts w:ascii="Times New Roman" w:hAnsi="Times New Roman"/>
                        <w:color w:val="000000"/>
                        <w:sz w:val="28"/>
                        <w:szCs w:val="28"/>
                        <w:lang w:val="en-US"/>
                      </w:rPr>
                      <w:t>100</w:t>
                    </w:r>
                  </w:p>
                </w:txbxContent>
              </v:textbox>
            </v:rect>
            <v:rect id="Rectangle 6" o:spid="_x0000_s1030" style="position:absolute;left:6877;top:3282;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82DA3" w:rsidRPr="003302DE" w:rsidRDefault="00C82DA3" w:rsidP="00F50E21">
                    <w:proofErr w:type="gramStart"/>
                    <w:r>
                      <w:rPr>
                        <w:rFonts w:ascii="Times New Roman" w:hAnsi="Times New Roman"/>
                        <w:color w:val="000000"/>
                        <w:sz w:val="28"/>
                        <w:szCs w:val="28"/>
                      </w:rPr>
                      <w:t>Ц</w:t>
                    </w:r>
                    <w:proofErr w:type="gramEnd"/>
                  </w:p>
                </w:txbxContent>
              </v:textbox>
            </v:rect>
            <v:rect id="Rectangle 7" o:spid="_x0000_s1031" style="position:absolute;left:10744;top:196;width:819;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82DA3" w:rsidRPr="003302DE" w:rsidRDefault="00C82DA3" w:rsidP="00F50E21"/>
                </w:txbxContent>
              </v:textbox>
            </v:rect>
            <v:rect id="Rectangle 8" o:spid="_x0000_s1032" style="position:absolute;left:4819;top:196;width:1289;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82DA3" w:rsidRDefault="00C82DA3" w:rsidP="00F50E21">
                    <w:proofErr w:type="gramStart"/>
                    <w:r>
                      <w:rPr>
                        <w:rFonts w:ascii="Times New Roman" w:hAnsi="Times New Roman"/>
                        <w:color w:val="000000"/>
                        <w:sz w:val="28"/>
                        <w:szCs w:val="28"/>
                      </w:rPr>
                      <w:t>Ц</w:t>
                    </w:r>
                    <w:proofErr w:type="gramEnd"/>
                  </w:p>
                </w:txbxContent>
              </v:textbox>
            </v:rect>
            <v:rect id="Rectangle 9" o:spid="_x0000_s1033" style="position:absolute;left:222;top:1917;width:2800;height:36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82DA3" w:rsidRDefault="00C82DA3" w:rsidP="00F50E21">
                    <w:r>
                      <w:rPr>
                        <w:rFonts w:ascii="Times New Roman" w:hAnsi="Times New Roman"/>
                        <w:color w:val="000000"/>
                        <w:sz w:val="28"/>
                        <w:szCs w:val="28"/>
                      </w:rPr>
                      <w:t>ЦБ</w:t>
                    </w:r>
                    <w:proofErr w:type="spellStart"/>
                    <w:proofErr w:type="gramStart"/>
                    <w:r>
                      <w:rPr>
                        <w:rFonts w:ascii="Times New Roman" w:hAnsi="Times New Roman"/>
                        <w:color w:val="000000"/>
                        <w:sz w:val="28"/>
                        <w:szCs w:val="28"/>
                        <w:lang w:val="en-US"/>
                      </w:rPr>
                      <w:t>i</w:t>
                    </w:r>
                    <w:proofErr w:type="spellEnd"/>
                    <w:proofErr w:type="gramEnd"/>
                  </w:p>
                </w:txbxContent>
              </v:textbox>
            </v:rect>
            <v:rect id="Rectangle 10" o:spid="_x0000_s1034" style="position:absolute;left:8286;top:4495;width:32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82DA3" w:rsidRPr="003302DE" w:rsidRDefault="00C82DA3" w:rsidP="00F50E21">
                    <w:pPr>
                      <w:rPr>
                        <w:lang w:val="en-US"/>
                      </w:rPr>
                    </w:pPr>
                    <w:proofErr w:type="spellStart"/>
                    <w:proofErr w:type="gramStart"/>
                    <w:r>
                      <w:rPr>
                        <w:lang w:val="en-US"/>
                      </w:rPr>
                      <w:t>i</w:t>
                    </w:r>
                    <w:proofErr w:type="spellEnd"/>
                    <w:proofErr w:type="gramEnd"/>
                  </w:p>
                </w:txbxContent>
              </v:textbox>
            </v:rect>
            <v:rect id="Rectangle 11" o:spid="_x0000_s1035" style="position:absolute;left:9804;top:4495;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82DA3" w:rsidRDefault="00C82DA3" w:rsidP="00F50E21"/>
                </w:txbxContent>
              </v:textbox>
            </v:rect>
            <v:rect id="Rectangle 12" o:spid="_x0000_s1036" style="position:absolute;left:6419;top:1676;width:198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82DA3" w:rsidRDefault="00C82DA3" w:rsidP="00F50E21">
                    <w:proofErr w:type="gramStart"/>
                    <w:r>
                      <w:rPr>
                        <w:rFonts w:ascii="Times New Roman" w:hAnsi="Times New Roman"/>
                        <w:color w:val="000000"/>
                        <w:sz w:val="20"/>
                        <w:szCs w:val="20"/>
                        <w:lang w:val="en-US"/>
                      </w:rPr>
                      <w:t>min</w:t>
                    </w:r>
                    <w:proofErr w:type="gramEnd"/>
                  </w:p>
                </w:txbxContent>
              </v:textbox>
            </v:rect>
            <v:rect id="Rectangle 13" o:spid="_x0000_s1037" style="position:absolute;left:7937;top:1676;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82DA3" w:rsidRDefault="00C82DA3" w:rsidP="00F50E21"/>
                </w:txbxContent>
              </v:textbox>
            </v:rect>
            <v:rect id="Rectangle 14" o:spid="_x0000_s1038" style="position:absolute;left:12109;top:1187;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82DA3" w:rsidRDefault="00C82DA3" w:rsidP="00F50E21"/>
                </w:txbxContent>
              </v:textbox>
            </v:rect>
            <v:rect id="Rectangle 15" o:spid="_x0000_s1039" style="position:absolute;left:2330;top:2908;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82DA3" w:rsidRPr="00EE3AE0" w:rsidRDefault="00C82DA3" w:rsidP="00F50E21"/>
                </w:txbxContent>
              </v:textbox>
            </v:rect>
            <v:rect id="Rectangle 16" o:spid="_x0000_s1040" style="position:absolute;left:13131;top:1720;width:978;height:3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82DA3" w:rsidRDefault="00C82DA3" w:rsidP="00F50E21">
                    <w:r>
                      <w:rPr>
                        <w:rFonts w:ascii="Symbol" w:hAnsi="Symbol" w:cs="Symbol"/>
                        <w:color w:val="000000"/>
                        <w:sz w:val="28"/>
                        <w:szCs w:val="28"/>
                        <w:lang w:val="en-US"/>
                      </w:rPr>
                      <w:t></w:t>
                    </w:r>
                  </w:p>
                </w:txbxContent>
              </v:textbox>
            </v:rect>
            <v:rect id="Rectangle 17" o:spid="_x0000_s1041" style="position:absolute;left:9391;width:81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82DA3" w:rsidRDefault="00C82DA3" w:rsidP="00F50E21"/>
                </w:txbxContent>
              </v:textbox>
            </v:rect>
            <v:rect id="Rectangle 18" o:spid="_x0000_s1042" style="position:absolute;left:3340;top:1720;width:978;height:3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82DA3" w:rsidRDefault="00C82DA3" w:rsidP="00F50E21">
                    <w:r>
                      <w:rPr>
                        <w:rFonts w:ascii="Symbol" w:hAnsi="Symbol" w:cs="Symbol"/>
                        <w:color w:val="000000"/>
                        <w:sz w:val="28"/>
                        <w:szCs w:val="28"/>
                        <w:lang w:val="en-US"/>
                      </w:rPr>
                      <w:t></w:t>
                    </w:r>
                  </w:p>
                </w:txbxContent>
              </v:textbox>
            </v:rect>
            <w10:wrap type="none"/>
            <w10:anchorlock/>
          </v:group>
        </w:pict>
      </w:r>
      <w:r w:rsidR="00F50E21" w:rsidRPr="0070650E">
        <w:rPr>
          <w:rFonts w:ascii="Times New Roman" w:hAnsi="Times New Roman"/>
          <w:sz w:val="24"/>
          <w:szCs w:val="24"/>
        </w:rPr>
        <w:t xml:space="preserve"> ,</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где:</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ЦБ</w:t>
      </w:r>
      <w:proofErr w:type="spellStart"/>
      <w:proofErr w:type="gramStart"/>
      <w:r w:rsidRPr="0070650E">
        <w:rPr>
          <w:rFonts w:ascii="Times New Roman" w:hAnsi="Times New Roman"/>
          <w:sz w:val="24"/>
          <w:szCs w:val="24"/>
          <w:lang w:val="en-US"/>
        </w:rPr>
        <w:t>i</w:t>
      </w:r>
      <w:proofErr w:type="spellEnd"/>
      <w:proofErr w:type="gramEnd"/>
      <w:r w:rsidRPr="0070650E">
        <w:rPr>
          <w:rFonts w:ascii="Times New Roman" w:hAnsi="Times New Roman"/>
          <w:sz w:val="24"/>
          <w:szCs w:val="24"/>
        </w:rPr>
        <w:t xml:space="preserve"> – количество баллов, присуждаемых по критериям оценки «цена контракта»;</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Ц</w:t>
      </w:r>
      <w:proofErr w:type="spellStart"/>
      <w:proofErr w:type="gramStart"/>
      <w:r w:rsidRPr="0070650E">
        <w:rPr>
          <w:rFonts w:ascii="Times New Roman" w:hAnsi="Times New Roman"/>
          <w:sz w:val="24"/>
          <w:szCs w:val="24"/>
          <w:lang w:val="en-US"/>
        </w:rPr>
        <w:t>i</w:t>
      </w:r>
      <w:proofErr w:type="spellEnd"/>
      <w:proofErr w:type="gramEnd"/>
      <w:r w:rsidRPr="0070650E">
        <w:rPr>
          <w:rFonts w:ascii="Times New Roman" w:hAnsi="Times New Roman"/>
          <w:sz w:val="24"/>
          <w:szCs w:val="24"/>
        </w:rPr>
        <w:t xml:space="preserve"> – предложение участника закупки, заявка (предложение) которого оценивается;</w:t>
      </w:r>
    </w:p>
    <w:p w:rsidR="00F50E21" w:rsidRPr="0070650E" w:rsidRDefault="00F50E21" w:rsidP="00F50E21">
      <w:pPr>
        <w:spacing w:after="0"/>
        <w:ind w:firstLine="851"/>
        <w:jc w:val="both"/>
        <w:rPr>
          <w:rFonts w:ascii="Times New Roman" w:hAnsi="Times New Roman"/>
          <w:sz w:val="24"/>
          <w:szCs w:val="24"/>
        </w:rPr>
      </w:pPr>
      <w:proofErr w:type="gramStart"/>
      <w:r w:rsidRPr="0070650E">
        <w:rPr>
          <w:rFonts w:ascii="Times New Roman" w:hAnsi="Times New Roman"/>
          <w:sz w:val="24"/>
          <w:szCs w:val="24"/>
        </w:rPr>
        <w:t>Ц</w:t>
      </w:r>
      <w:proofErr w:type="gramEnd"/>
      <w:r w:rsidRPr="0070650E">
        <w:rPr>
          <w:rFonts w:ascii="Times New Roman" w:hAnsi="Times New Roman"/>
          <w:sz w:val="24"/>
          <w:szCs w:val="24"/>
          <w:lang w:val="en-US"/>
        </w:rPr>
        <w:t>min</w:t>
      </w:r>
      <w:r w:rsidRPr="0070650E">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rsidR="00F50E21" w:rsidRPr="0070650E" w:rsidRDefault="00F50E21" w:rsidP="00F50E21">
      <w:pPr>
        <w:spacing w:after="0"/>
        <w:ind w:firstLine="851"/>
        <w:jc w:val="both"/>
        <w:rPr>
          <w:rFonts w:ascii="Times New Roman" w:hAnsi="Times New Roman"/>
          <w:sz w:val="24"/>
          <w:szCs w:val="24"/>
        </w:rPr>
      </w:pPr>
      <w:r w:rsidRPr="0070650E">
        <w:rPr>
          <w:rFonts w:ascii="Times New Roman" w:hAnsi="Times New Roman"/>
          <w:sz w:val="24"/>
          <w:szCs w:val="24"/>
        </w:rPr>
        <w:t xml:space="preserve">2) 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 </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 xml:space="preserve">Оценка заявок по критерию «квалификация участника конкурса» </w:t>
      </w:r>
    </w:p>
    <w:p w:rsidR="00C94DBB" w:rsidRPr="0070650E" w:rsidRDefault="00F50E21" w:rsidP="004C43A0">
      <w:pPr>
        <w:spacing w:after="0" w:line="240" w:lineRule="auto"/>
        <w:ind w:firstLine="720"/>
        <w:jc w:val="both"/>
        <w:rPr>
          <w:rFonts w:ascii="Times New Roman" w:eastAsia="Calibri" w:hAnsi="Times New Roman"/>
          <w:sz w:val="24"/>
          <w:szCs w:val="24"/>
        </w:rPr>
      </w:pPr>
      <w:r w:rsidRPr="0070650E">
        <w:rPr>
          <w:rFonts w:ascii="Times New Roman" w:eastAsia="Calibri" w:hAnsi="Times New Roman"/>
          <w:sz w:val="24"/>
          <w:szCs w:val="24"/>
        </w:rPr>
        <w:t>1) Предметом оценки по критерию «квалификация участника конкурса» является:</w:t>
      </w:r>
    </w:p>
    <w:tbl>
      <w:tblPr>
        <w:tblpPr w:leftFromText="180" w:rightFromText="180" w:vertAnchor="text" w:horzAnchor="margin" w:tblpXSpec="center" w:tblpY="2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5339"/>
        <w:gridCol w:w="1559"/>
        <w:gridCol w:w="2410"/>
      </w:tblGrid>
      <w:tr w:rsidR="00C94DBB" w:rsidRPr="0070650E" w:rsidTr="00C94DBB">
        <w:trPr>
          <w:trHeight w:val="423"/>
        </w:trPr>
        <w:tc>
          <w:tcPr>
            <w:tcW w:w="581"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lastRenderedPageBreak/>
              <w:t xml:space="preserve">№ </w:t>
            </w:r>
          </w:p>
          <w:p w:rsidR="00C94DBB" w:rsidRPr="0070650E" w:rsidRDefault="00C94DBB" w:rsidP="00D5351F">
            <w:pPr>
              <w:widowControl w:val="0"/>
              <w:tabs>
                <w:tab w:val="left" w:pos="709"/>
              </w:tabs>
              <w:jc w:val="center"/>
              <w:rPr>
                <w:rFonts w:ascii="Times New Roman" w:hAnsi="Times New Roman"/>
                <w:color w:val="000000"/>
              </w:rPr>
            </w:pPr>
            <w:proofErr w:type="gramStart"/>
            <w:r w:rsidRPr="0070650E">
              <w:rPr>
                <w:rFonts w:ascii="Times New Roman" w:hAnsi="Times New Roman"/>
                <w:color w:val="000000"/>
              </w:rPr>
              <w:t>п</w:t>
            </w:r>
            <w:proofErr w:type="gramEnd"/>
            <w:r w:rsidRPr="0070650E">
              <w:rPr>
                <w:rFonts w:ascii="Times New Roman" w:hAnsi="Times New Roman"/>
                <w:color w:val="000000"/>
              </w:rPr>
              <w:t>/п</w:t>
            </w:r>
          </w:p>
        </w:tc>
        <w:tc>
          <w:tcPr>
            <w:tcW w:w="5339"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Показатели</w:t>
            </w:r>
          </w:p>
        </w:tc>
        <w:tc>
          <w:tcPr>
            <w:tcW w:w="1559" w:type="dxa"/>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 xml:space="preserve">Коэффициент значимости показателя </w:t>
            </w:r>
          </w:p>
        </w:tc>
        <w:tc>
          <w:tcPr>
            <w:tcW w:w="2410" w:type="dxa"/>
            <w:vAlign w:val="center"/>
          </w:tcPr>
          <w:p w:rsidR="00C94DBB" w:rsidRPr="0070650E" w:rsidRDefault="00C94DBB" w:rsidP="00D5351F">
            <w:pPr>
              <w:widowControl w:val="0"/>
              <w:tabs>
                <w:tab w:val="left" w:pos="709"/>
              </w:tabs>
              <w:jc w:val="center"/>
              <w:rPr>
                <w:rFonts w:ascii="Times New Roman" w:hAnsi="Times New Roman"/>
                <w:color w:val="000000"/>
              </w:rPr>
            </w:pPr>
            <w:r w:rsidRPr="0070650E">
              <w:rPr>
                <w:rFonts w:ascii="Times New Roman" w:hAnsi="Times New Roman"/>
                <w:color w:val="000000"/>
              </w:rPr>
              <w:t xml:space="preserve">Максимальное значение </w:t>
            </w:r>
          </w:p>
        </w:tc>
      </w:tr>
      <w:tr w:rsidR="00C94DBB" w:rsidRPr="0070650E" w:rsidTr="00532D24">
        <w:trPr>
          <w:trHeight w:val="558"/>
        </w:trPr>
        <w:tc>
          <w:tcPr>
            <w:tcW w:w="581" w:type="dxa"/>
          </w:tcPr>
          <w:p w:rsidR="00C94DBB" w:rsidRPr="0070650E" w:rsidRDefault="00C94DBB" w:rsidP="00D4359B">
            <w:pPr>
              <w:widowControl w:val="0"/>
              <w:tabs>
                <w:tab w:val="left" w:pos="709"/>
              </w:tabs>
              <w:spacing w:after="0"/>
              <w:rPr>
                <w:rFonts w:ascii="Times New Roman" w:hAnsi="Times New Roman"/>
                <w:color w:val="000000"/>
              </w:rPr>
            </w:pPr>
            <w:r w:rsidRPr="0070650E">
              <w:rPr>
                <w:rFonts w:ascii="Times New Roman" w:hAnsi="Times New Roman"/>
                <w:color w:val="000000"/>
              </w:rPr>
              <w:t>1</w:t>
            </w:r>
          </w:p>
        </w:tc>
        <w:tc>
          <w:tcPr>
            <w:tcW w:w="5339" w:type="dxa"/>
          </w:tcPr>
          <w:p w:rsidR="00C94DBB" w:rsidRPr="0070650E" w:rsidRDefault="00C94DBB" w:rsidP="00D4359B">
            <w:pPr>
              <w:widowControl w:val="0"/>
              <w:tabs>
                <w:tab w:val="left" w:pos="709"/>
              </w:tabs>
              <w:spacing w:after="0"/>
              <w:rPr>
                <w:rFonts w:ascii="Times New Roman" w:hAnsi="Times New Roman"/>
                <w:color w:val="000000"/>
                <w:sz w:val="24"/>
                <w:szCs w:val="24"/>
              </w:rPr>
            </w:pPr>
            <w:r w:rsidRPr="0070650E">
              <w:rPr>
                <w:rFonts w:ascii="Times New Roman" w:hAnsi="Times New Roman"/>
                <w:color w:val="000000"/>
                <w:sz w:val="24"/>
                <w:szCs w:val="24"/>
              </w:rPr>
              <w:t>Опыт подготовки градостроительн</w:t>
            </w:r>
            <w:r w:rsidR="00532D24" w:rsidRPr="0070650E">
              <w:rPr>
                <w:rFonts w:ascii="Times New Roman" w:hAnsi="Times New Roman"/>
                <w:color w:val="000000"/>
                <w:sz w:val="24"/>
                <w:szCs w:val="24"/>
              </w:rPr>
              <w:t>ой документации за период с 2011</w:t>
            </w:r>
            <w:r w:rsidRPr="0070650E">
              <w:rPr>
                <w:rFonts w:ascii="Times New Roman" w:hAnsi="Times New Roman"/>
                <w:color w:val="000000"/>
                <w:sz w:val="24"/>
                <w:szCs w:val="24"/>
              </w:rPr>
              <w:t xml:space="preserve"> по 2014 годы, включительно, предшествующих дате вскрытия конвертов с заявками на участие в настоящем конкурсе. </w:t>
            </w:r>
          </w:p>
        </w:tc>
        <w:tc>
          <w:tcPr>
            <w:tcW w:w="1559"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(ККЗ) 0,80</w:t>
            </w:r>
          </w:p>
        </w:tc>
        <w:tc>
          <w:tcPr>
            <w:tcW w:w="2410"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(КК)100 баллов</w:t>
            </w:r>
          </w:p>
        </w:tc>
      </w:tr>
      <w:tr w:rsidR="00C94DBB" w:rsidRPr="0070650E" w:rsidTr="007A05D6">
        <w:trPr>
          <w:trHeight w:val="2074"/>
        </w:trPr>
        <w:tc>
          <w:tcPr>
            <w:tcW w:w="581" w:type="dxa"/>
          </w:tcPr>
          <w:p w:rsidR="00C94DBB" w:rsidRPr="0070650E" w:rsidRDefault="00C94DBB" w:rsidP="00D4359B">
            <w:pPr>
              <w:widowControl w:val="0"/>
              <w:tabs>
                <w:tab w:val="left" w:pos="709"/>
              </w:tabs>
              <w:spacing w:after="0"/>
              <w:rPr>
                <w:rFonts w:ascii="Times New Roman" w:hAnsi="Times New Roman"/>
                <w:color w:val="000000"/>
              </w:rPr>
            </w:pPr>
            <w:r w:rsidRPr="0070650E">
              <w:rPr>
                <w:rFonts w:ascii="Times New Roman" w:hAnsi="Times New Roman"/>
                <w:color w:val="000000"/>
              </w:rPr>
              <w:t>2</w:t>
            </w:r>
          </w:p>
        </w:tc>
        <w:tc>
          <w:tcPr>
            <w:tcW w:w="5339" w:type="dxa"/>
          </w:tcPr>
          <w:p w:rsidR="00C94DBB" w:rsidRPr="0070650E" w:rsidRDefault="007A05D6" w:rsidP="00D4359B">
            <w:pPr>
              <w:widowControl w:val="0"/>
              <w:autoSpaceDE w:val="0"/>
              <w:autoSpaceDN w:val="0"/>
              <w:adjustRightInd w:val="0"/>
              <w:spacing w:before="240" w:after="0" w:line="240" w:lineRule="auto"/>
              <w:rPr>
                <w:rFonts w:ascii="Times New Roman" w:hAnsi="Times New Roman"/>
                <w:color w:val="000000"/>
                <w:sz w:val="24"/>
                <w:szCs w:val="24"/>
              </w:rPr>
            </w:pPr>
            <w:r w:rsidRPr="0070650E">
              <w:rPr>
                <w:rFonts w:ascii="Times New Roman" w:hAnsi="Times New Roman"/>
                <w:color w:val="000000"/>
                <w:sz w:val="24"/>
                <w:szCs w:val="24"/>
              </w:rPr>
              <w:t>Обеспеченность участника закупки трудовыми ресурсами (количество специалистов, состоящих в штате участника конкурса или работающих с ним по трудовому договору не менее 3-х лет) на дату вскрытия конвертов с заявками на участие в настоящем конкурсе:</w:t>
            </w:r>
          </w:p>
        </w:tc>
        <w:tc>
          <w:tcPr>
            <w:tcW w:w="1559"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color w:val="000000"/>
              </w:rPr>
              <w:t>(КДЗ) 0,20</w:t>
            </w:r>
          </w:p>
        </w:tc>
        <w:tc>
          <w:tcPr>
            <w:tcW w:w="2410" w:type="dxa"/>
          </w:tcPr>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p>
          <w:p w:rsidR="00C94DBB" w:rsidRPr="0070650E" w:rsidRDefault="00C94DBB" w:rsidP="00D4359B">
            <w:pPr>
              <w:widowControl w:val="0"/>
              <w:tabs>
                <w:tab w:val="left" w:pos="709"/>
              </w:tabs>
              <w:spacing w:after="0"/>
              <w:jc w:val="center"/>
              <w:rPr>
                <w:rFonts w:ascii="Times New Roman" w:hAnsi="Times New Roman"/>
                <w:color w:val="000000"/>
              </w:rPr>
            </w:pPr>
            <w:r w:rsidRPr="0070650E">
              <w:rPr>
                <w:rFonts w:ascii="Times New Roman" w:hAnsi="Times New Roman"/>
                <w:i/>
                <w:color w:val="000000"/>
              </w:rPr>
              <w:t>(КД)</w:t>
            </w:r>
            <w:r w:rsidRPr="0070650E">
              <w:rPr>
                <w:rFonts w:ascii="Times New Roman" w:hAnsi="Times New Roman"/>
                <w:color w:val="000000"/>
              </w:rPr>
              <w:t>100 баллов</w:t>
            </w:r>
          </w:p>
        </w:tc>
      </w:tr>
    </w:tbl>
    <w:p w:rsidR="00C94DBB" w:rsidRPr="0070650E" w:rsidRDefault="00C94DBB" w:rsidP="00D4359B">
      <w:pPr>
        <w:spacing w:after="0" w:line="240" w:lineRule="auto"/>
        <w:ind w:firstLine="720"/>
        <w:jc w:val="both"/>
        <w:rPr>
          <w:rFonts w:ascii="Times New Roman" w:eastAsia="Calibri" w:hAnsi="Times New Roman"/>
          <w:sz w:val="24"/>
          <w:szCs w:val="24"/>
        </w:rPr>
      </w:pPr>
    </w:p>
    <w:p w:rsidR="001D370E" w:rsidRPr="0070650E" w:rsidRDefault="001D370E" w:rsidP="001D370E">
      <w:pPr>
        <w:autoSpaceDE w:val="0"/>
        <w:autoSpaceDN w:val="0"/>
        <w:adjustRightInd w:val="0"/>
        <w:spacing w:after="0"/>
        <w:ind w:left="495"/>
        <w:rPr>
          <w:rFonts w:ascii="Times New Roman" w:hAnsi="Times New Roman"/>
          <w:color w:val="000000"/>
          <w:sz w:val="24"/>
          <w:szCs w:val="24"/>
        </w:rPr>
      </w:pPr>
      <w:r w:rsidRPr="0070650E">
        <w:rPr>
          <w:rFonts w:ascii="Times New Roman" w:hAnsi="Times New Roman"/>
          <w:color w:val="000000"/>
          <w:sz w:val="24"/>
          <w:szCs w:val="24"/>
        </w:rPr>
        <w:t>Для оценки заявки по показателям 1 и 2 в таблице №1 используется следующая шкала оценки:</w:t>
      </w:r>
    </w:p>
    <w:tbl>
      <w:tblPr>
        <w:tblpPr w:leftFromText="180" w:rightFromText="180" w:vertAnchor="text" w:horzAnchor="margin" w:tblpY="137"/>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3260"/>
        <w:gridCol w:w="1915"/>
      </w:tblGrid>
      <w:tr w:rsidR="001D370E" w:rsidRPr="0070650E" w:rsidTr="00E51314">
        <w:trPr>
          <w:trHeight w:val="984"/>
        </w:trPr>
        <w:tc>
          <w:tcPr>
            <w:tcW w:w="4503" w:type="dxa"/>
          </w:tcPr>
          <w:p w:rsidR="001D370E" w:rsidRPr="0070650E" w:rsidRDefault="001D370E" w:rsidP="00D5351F">
            <w:pPr>
              <w:autoSpaceDE w:val="0"/>
              <w:autoSpaceDN w:val="0"/>
              <w:adjustRightInd w:val="0"/>
              <w:spacing w:after="0"/>
              <w:rPr>
                <w:rFonts w:ascii="Times New Roman" w:hAnsi="Times New Roman"/>
                <w:color w:val="000000"/>
                <w:sz w:val="24"/>
                <w:szCs w:val="24"/>
              </w:rPr>
            </w:pPr>
            <w:r w:rsidRPr="0070650E">
              <w:rPr>
                <w:rFonts w:ascii="Times New Roman" w:hAnsi="Times New Roman"/>
                <w:color w:val="000000"/>
                <w:sz w:val="24"/>
                <w:szCs w:val="24"/>
              </w:rPr>
              <w:t>По показателю №1</w:t>
            </w:r>
          </w:p>
        </w:tc>
        <w:tc>
          <w:tcPr>
            <w:tcW w:w="3260" w:type="dxa"/>
            <w:tcBorders>
              <w:right w:val="single" w:sz="4" w:space="0" w:color="auto"/>
            </w:tcBorders>
          </w:tcPr>
          <w:p w:rsidR="001D370E" w:rsidRPr="0070650E" w:rsidRDefault="001D370E" w:rsidP="00D5351F">
            <w:pPr>
              <w:autoSpaceDE w:val="0"/>
              <w:autoSpaceDN w:val="0"/>
              <w:adjustRightInd w:val="0"/>
              <w:spacing w:after="0"/>
              <w:rPr>
                <w:rFonts w:ascii="Times New Roman" w:hAnsi="Times New Roman"/>
                <w:color w:val="000000"/>
                <w:sz w:val="24"/>
                <w:szCs w:val="24"/>
              </w:rPr>
            </w:pPr>
            <w:r w:rsidRPr="0070650E">
              <w:rPr>
                <w:rFonts w:ascii="Times New Roman" w:hAnsi="Times New Roman"/>
                <w:color w:val="000000"/>
                <w:sz w:val="24"/>
                <w:szCs w:val="24"/>
              </w:rPr>
              <w:t>Кол-во (шт.)</w:t>
            </w:r>
          </w:p>
        </w:tc>
        <w:tc>
          <w:tcPr>
            <w:tcW w:w="1915" w:type="dxa"/>
            <w:tcBorders>
              <w:top w:val="single" w:sz="4" w:space="0" w:color="auto"/>
              <w:left w:val="single" w:sz="4" w:space="0" w:color="auto"/>
            </w:tcBorders>
          </w:tcPr>
          <w:p w:rsidR="001D370E" w:rsidRPr="0070650E" w:rsidRDefault="001D370E" w:rsidP="00D5351F">
            <w:pPr>
              <w:autoSpaceDE w:val="0"/>
              <w:autoSpaceDN w:val="0"/>
              <w:adjustRightInd w:val="0"/>
              <w:rPr>
                <w:rFonts w:ascii="Times New Roman" w:hAnsi="Times New Roman"/>
                <w:color w:val="000000"/>
                <w:sz w:val="24"/>
                <w:szCs w:val="24"/>
              </w:rPr>
            </w:pPr>
            <w:r w:rsidRPr="0070650E">
              <w:rPr>
                <w:rFonts w:ascii="Times New Roman" w:hAnsi="Times New Roman"/>
                <w:color w:val="000000"/>
                <w:sz w:val="24"/>
                <w:szCs w:val="24"/>
              </w:rPr>
              <w:t>Количество присуждаемых баллов</w:t>
            </w:r>
          </w:p>
        </w:tc>
      </w:tr>
      <w:tr w:rsidR="001D370E" w:rsidRPr="0070650E" w:rsidTr="00E51314">
        <w:trPr>
          <w:trHeight w:val="1425"/>
        </w:trPr>
        <w:tc>
          <w:tcPr>
            <w:tcW w:w="4503" w:type="dxa"/>
            <w:vMerge w:val="restart"/>
          </w:tcPr>
          <w:p w:rsidR="001D370E" w:rsidRPr="0070650E" w:rsidRDefault="001D370E" w:rsidP="001D370E">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При налич</w:t>
            </w:r>
            <w:proofErr w:type="gramStart"/>
            <w:r w:rsidRPr="0070650E">
              <w:rPr>
                <w:rFonts w:ascii="Times New Roman" w:hAnsi="Times New Roman"/>
                <w:color w:val="000000"/>
                <w:sz w:val="24"/>
                <w:szCs w:val="24"/>
              </w:rPr>
              <w:t>ии у у</w:t>
            </w:r>
            <w:proofErr w:type="gramEnd"/>
            <w:r w:rsidRPr="0070650E">
              <w:rPr>
                <w:rFonts w:ascii="Times New Roman" w:hAnsi="Times New Roman"/>
                <w:color w:val="000000"/>
                <w:sz w:val="24"/>
                <w:szCs w:val="24"/>
              </w:rPr>
              <w:t>частника закупки договоров (муниципальных (государственных) контрактов) по разработке градостроительной документации заключенных (в том чис</w:t>
            </w:r>
            <w:r w:rsidR="00532D24" w:rsidRPr="0070650E">
              <w:rPr>
                <w:rFonts w:ascii="Times New Roman" w:hAnsi="Times New Roman"/>
                <w:color w:val="000000"/>
                <w:sz w:val="24"/>
                <w:szCs w:val="24"/>
              </w:rPr>
              <w:t>ле исполненных) за период с 2011</w:t>
            </w:r>
            <w:r w:rsidRPr="0070650E">
              <w:rPr>
                <w:rFonts w:ascii="Times New Roman" w:hAnsi="Times New Roman"/>
                <w:color w:val="000000"/>
                <w:sz w:val="24"/>
                <w:szCs w:val="24"/>
              </w:rPr>
              <w:t xml:space="preserve"> по 2014 год  </w:t>
            </w:r>
          </w:p>
          <w:p w:rsidR="001D370E" w:rsidRPr="0070650E" w:rsidRDefault="001D370E" w:rsidP="001D370E">
            <w:pPr>
              <w:spacing w:line="240" w:lineRule="auto"/>
              <w:rPr>
                <w:rFonts w:ascii="Times New Roman" w:hAnsi="Times New Roman"/>
                <w:sz w:val="24"/>
                <w:szCs w:val="24"/>
              </w:rPr>
            </w:pPr>
          </w:p>
        </w:tc>
        <w:tc>
          <w:tcPr>
            <w:tcW w:w="3260" w:type="dxa"/>
            <w:tcBorders>
              <w:bottom w:val="nil"/>
              <w:right w:val="single" w:sz="4" w:space="0" w:color="auto"/>
            </w:tcBorders>
          </w:tcPr>
          <w:p w:rsidR="001D370E" w:rsidRPr="0070650E" w:rsidRDefault="00483279" w:rsidP="001D370E">
            <w:pPr>
              <w:tabs>
                <w:tab w:val="left" w:pos="0"/>
              </w:tabs>
              <w:spacing w:after="0" w:line="240" w:lineRule="auto"/>
              <w:rPr>
                <w:rFonts w:ascii="Times New Roman" w:hAnsi="Times New Roman"/>
                <w:sz w:val="24"/>
                <w:szCs w:val="24"/>
              </w:rPr>
            </w:pPr>
            <w:r w:rsidRPr="0070650E">
              <w:rPr>
                <w:rFonts w:ascii="Times New Roman" w:hAnsi="Times New Roman"/>
                <w:sz w:val="24"/>
                <w:szCs w:val="24"/>
              </w:rPr>
              <w:t>Наличие от 4</w:t>
            </w:r>
            <w:r w:rsidR="001D370E" w:rsidRPr="0070650E">
              <w:rPr>
                <w:rFonts w:ascii="Times New Roman" w:hAnsi="Times New Roman"/>
                <w:sz w:val="24"/>
                <w:szCs w:val="24"/>
              </w:rPr>
              <w:t xml:space="preserve">0 и более договоров </w:t>
            </w:r>
          </w:p>
          <w:p w:rsidR="00AC7B0E" w:rsidRPr="0070650E" w:rsidRDefault="00AC7B0E" w:rsidP="001D370E">
            <w:pPr>
              <w:tabs>
                <w:tab w:val="left" w:pos="0"/>
              </w:tabs>
              <w:spacing w:after="0" w:line="240" w:lineRule="auto"/>
              <w:rPr>
                <w:rFonts w:ascii="Times New Roman" w:hAnsi="Times New Roman"/>
                <w:sz w:val="24"/>
                <w:szCs w:val="24"/>
              </w:rPr>
            </w:pPr>
          </w:p>
          <w:p w:rsidR="001D370E" w:rsidRPr="0070650E" w:rsidRDefault="00483279" w:rsidP="001D370E">
            <w:pPr>
              <w:tabs>
                <w:tab w:val="left" w:pos="0"/>
              </w:tabs>
              <w:spacing w:after="0" w:line="240" w:lineRule="auto"/>
              <w:rPr>
                <w:rFonts w:ascii="Times New Roman" w:hAnsi="Times New Roman"/>
                <w:sz w:val="24"/>
                <w:szCs w:val="24"/>
              </w:rPr>
            </w:pPr>
            <w:r w:rsidRPr="0070650E">
              <w:rPr>
                <w:rFonts w:ascii="Times New Roman" w:hAnsi="Times New Roman"/>
                <w:sz w:val="24"/>
                <w:szCs w:val="24"/>
              </w:rPr>
              <w:t>Наличие от 20, но менее 4</w:t>
            </w:r>
            <w:r w:rsidR="001D370E" w:rsidRPr="0070650E">
              <w:rPr>
                <w:rFonts w:ascii="Times New Roman" w:hAnsi="Times New Roman"/>
                <w:sz w:val="24"/>
                <w:szCs w:val="24"/>
              </w:rPr>
              <w:t xml:space="preserve">0 договоров </w:t>
            </w:r>
          </w:p>
          <w:p w:rsidR="00AC7B0E" w:rsidRPr="0070650E" w:rsidRDefault="00AC7B0E" w:rsidP="00AC7B0E">
            <w:pPr>
              <w:tabs>
                <w:tab w:val="left" w:pos="0"/>
              </w:tabs>
              <w:spacing w:after="0" w:line="240" w:lineRule="auto"/>
              <w:rPr>
                <w:rFonts w:ascii="Times New Roman" w:hAnsi="Times New Roman"/>
                <w:sz w:val="24"/>
                <w:szCs w:val="24"/>
              </w:rPr>
            </w:pPr>
          </w:p>
          <w:p w:rsidR="001D370E" w:rsidRPr="0070650E" w:rsidRDefault="00483279" w:rsidP="00AC7B0E">
            <w:pPr>
              <w:tabs>
                <w:tab w:val="left" w:pos="0"/>
              </w:tabs>
              <w:spacing w:after="0" w:line="240" w:lineRule="auto"/>
              <w:rPr>
                <w:rFonts w:ascii="Times New Roman" w:hAnsi="Times New Roman"/>
                <w:color w:val="000000"/>
                <w:sz w:val="24"/>
                <w:szCs w:val="24"/>
              </w:rPr>
            </w:pPr>
            <w:r w:rsidRPr="0070650E">
              <w:rPr>
                <w:rFonts w:ascii="Times New Roman" w:hAnsi="Times New Roman"/>
                <w:sz w:val="24"/>
                <w:szCs w:val="24"/>
              </w:rPr>
              <w:t>Наличие менее 2</w:t>
            </w:r>
            <w:r w:rsidR="001D370E" w:rsidRPr="0070650E">
              <w:rPr>
                <w:rFonts w:ascii="Times New Roman" w:hAnsi="Times New Roman"/>
                <w:sz w:val="24"/>
                <w:szCs w:val="24"/>
              </w:rPr>
              <w:t>0 до</w:t>
            </w:r>
            <w:r w:rsidR="00AC7B0E" w:rsidRPr="0070650E">
              <w:rPr>
                <w:rFonts w:ascii="Times New Roman" w:hAnsi="Times New Roman"/>
                <w:sz w:val="24"/>
                <w:szCs w:val="24"/>
              </w:rPr>
              <w:t>го</w:t>
            </w:r>
            <w:r w:rsidR="001D370E" w:rsidRPr="0070650E">
              <w:rPr>
                <w:rFonts w:ascii="Times New Roman" w:hAnsi="Times New Roman"/>
                <w:sz w:val="24"/>
                <w:szCs w:val="24"/>
              </w:rPr>
              <w:t xml:space="preserve">воров </w:t>
            </w:r>
          </w:p>
        </w:tc>
        <w:tc>
          <w:tcPr>
            <w:tcW w:w="1915" w:type="dxa"/>
            <w:tcBorders>
              <w:left w:val="single" w:sz="4" w:space="0" w:color="auto"/>
              <w:bottom w:val="nil"/>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100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60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40</w:t>
            </w:r>
          </w:p>
        </w:tc>
      </w:tr>
      <w:tr w:rsidR="001D370E" w:rsidRPr="0070650E" w:rsidTr="00E51314">
        <w:trPr>
          <w:trHeight w:val="557"/>
        </w:trPr>
        <w:tc>
          <w:tcPr>
            <w:tcW w:w="4503" w:type="dxa"/>
            <w:vMerge/>
          </w:tcPr>
          <w:p w:rsidR="001D370E" w:rsidRPr="0070650E" w:rsidRDefault="001D370E" w:rsidP="001D370E">
            <w:pPr>
              <w:autoSpaceDE w:val="0"/>
              <w:autoSpaceDN w:val="0"/>
              <w:adjustRightInd w:val="0"/>
              <w:spacing w:after="0" w:line="240" w:lineRule="auto"/>
              <w:rPr>
                <w:rFonts w:ascii="Times New Roman" w:hAnsi="Times New Roman"/>
                <w:color w:val="000000"/>
                <w:sz w:val="24"/>
                <w:szCs w:val="24"/>
              </w:rPr>
            </w:pPr>
          </w:p>
        </w:tc>
        <w:tc>
          <w:tcPr>
            <w:tcW w:w="3260" w:type="dxa"/>
            <w:tcBorders>
              <w:top w:val="nil"/>
              <w:right w:val="single" w:sz="4" w:space="0" w:color="auto"/>
            </w:tcBorders>
            <w:vAlign w:val="center"/>
          </w:tcPr>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p>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Менее 10</w:t>
            </w:r>
          </w:p>
        </w:tc>
        <w:tc>
          <w:tcPr>
            <w:tcW w:w="1915" w:type="dxa"/>
            <w:tcBorders>
              <w:top w:val="nil"/>
              <w:left w:val="single" w:sz="4" w:space="0" w:color="auto"/>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0</w:t>
            </w:r>
          </w:p>
        </w:tc>
      </w:tr>
      <w:tr w:rsidR="001D370E" w:rsidRPr="0070650E" w:rsidTr="00E51314">
        <w:trPr>
          <w:trHeight w:val="1260"/>
        </w:trPr>
        <w:tc>
          <w:tcPr>
            <w:tcW w:w="4503" w:type="dxa"/>
          </w:tcPr>
          <w:p w:rsidR="001D370E" w:rsidRPr="0070650E" w:rsidRDefault="001D370E" w:rsidP="00D4359B">
            <w:pPr>
              <w:autoSpaceDE w:val="0"/>
              <w:autoSpaceDN w:val="0"/>
              <w:adjustRightInd w:val="0"/>
              <w:spacing w:after="0" w:line="240" w:lineRule="auto"/>
              <w:rPr>
                <w:rFonts w:ascii="Times New Roman" w:hAnsi="Times New Roman"/>
                <w:color w:val="000000"/>
                <w:sz w:val="24"/>
                <w:szCs w:val="24"/>
              </w:rPr>
            </w:pPr>
            <w:r w:rsidRPr="0070650E">
              <w:rPr>
                <w:rFonts w:ascii="Times New Roman" w:hAnsi="Times New Roman"/>
                <w:color w:val="000000"/>
                <w:sz w:val="24"/>
                <w:szCs w:val="24"/>
              </w:rPr>
              <w:t xml:space="preserve">При наличии в штате участника конкурса или работающих с ним по трудовому договору квалифицированных специалистов, указанных в таблице №1 </w:t>
            </w:r>
            <w:r w:rsidR="00D4359B" w:rsidRPr="0070650E">
              <w:rPr>
                <w:rFonts w:ascii="Times New Roman" w:hAnsi="Times New Roman"/>
                <w:color w:val="000000"/>
                <w:sz w:val="24"/>
                <w:szCs w:val="24"/>
              </w:rPr>
              <w:t xml:space="preserve">         </w:t>
            </w:r>
            <w:r w:rsidR="00E77DC9" w:rsidRPr="0070650E">
              <w:rPr>
                <w:rFonts w:ascii="Times New Roman" w:hAnsi="Times New Roman"/>
                <w:color w:val="000000"/>
                <w:sz w:val="24"/>
                <w:szCs w:val="24"/>
              </w:rPr>
              <w:t>(</w:t>
            </w:r>
            <w:r w:rsidR="00D4359B" w:rsidRPr="0070650E">
              <w:rPr>
                <w:rFonts w:ascii="Times New Roman" w:hAnsi="Times New Roman"/>
                <w:color w:val="000000"/>
                <w:sz w:val="24"/>
                <w:szCs w:val="24"/>
              </w:rPr>
              <w:t>наличие специалистов, состоящих в штате участника конкурса или работающих с ним по трудовому договору не менее 3-х лет)</w:t>
            </w:r>
          </w:p>
        </w:tc>
        <w:tc>
          <w:tcPr>
            <w:tcW w:w="3260" w:type="dxa"/>
            <w:tcBorders>
              <w:bottom w:val="single" w:sz="4" w:space="0" w:color="auto"/>
              <w:right w:val="single" w:sz="4" w:space="0" w:color="auto"/>
            </w:tcBorders>
          </w:tcPr>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Наличие в штате более 60 специалистов </w:t>
            </w:r>
          </w:p>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 Наличие в штате от 40 до 60 специалистов </w:t>
            </w:r>
          </w:p>
          <w:p w:rsidR="001D370E" w:rsidRPr="0070650E" w:rsidRDefault="001D370E" w:rsidP="001D370E">
            <w:pPr>
              <w:tabs>
                <w:tab w:val="left" w:pos="0"/>
              </w:tabs>
              <w:spacing w:line="240" w:lineRule="auto"/>
              <w:rPr>
                <w:rFonts w:ascii="Times New Roman" w:hAnsi="Times New Roman"/>
                <w:sz w:val="24"/>
                <w:szCs w:val="24"/>
              </w:rPr>
            </w:pPr>
            <w:r w:rsidRPr="0070650E">
              <w:rPr>
                <w:rFonts w:ascii="Times New Roman" w:hAnsi="Times New Roman"/>
                <w:sz w:val="24"/>
                <w:szCs w:val="24"/>
              </w:rPr>
              <w:t xml:space="preserve">Наличие в штате от 20 до 40 специалистов </w:t>
            </w:r>
          </w:p>
          <w:p w:rsidR="001D370E" w:rsidRPr="0070650E" w:rsidRDefault="001D370E" w:rsidP="001D370E">
            <w:pPr>
              <w:tabs>
                <w:tab w:val="left" w:pos="0"/>
              </w:tabs>
              <w:spacing w:line="240" w:lineRule="auto"/>
              <w:rPr>
                <w:rFonts w:ascii="Times New Roman" w:hAnsi="Times New Roman"/>
                <w:color w:val="000000"/>
                <w:sz w:val="24"/>
                <w:szCs w:val="24"/>
              </w:rPr>
            </w:pPr>
            <w:r w:rsidRPr="0070650E">
              <w:rPr>
                <w:rFonts w:ascii="Times New Roman" w:hAnsi="Times New Roman"/>
                <w:sz w:val="24"/>
                <w:szCs w:val="24"/>
              </w:rPr>
              <w:t xml:space="preserve">Наличие в штате менее 20 специалистов </w:t>
            </w:r>
            <w:r w:rsidRPr="0070650E">
              <w:rPr>
                <w:rFonts w:ascii="Times New Roman" w:hAnsi="Times New Roman"/>
                <w:color w:val="000000"/>
                <w:sz w:val="24"/>
                <w:szCs w:val="24"/>
              </w:rPr>
              <w:t xml:space="preserve"> </w:t>
            </w:r>
          </w:p>
          <w:p w:rsidR="001D370E" w:rsidRPr="0070650E" w:rsidRDefault="001D370E" w:rsidP="001D370E">
            <w:pPr>
              <w:tabs>
                <w:tab w:val="left" w:pos="0"/>
              </w:tabs>
              <w:spacing w:line="240" w:lineRule="auto"/>
              <w:rPr>
                <w:rFonts w:ascii="Times New Roman" w:hAnsi="Times New Roman"/>
                <w:color w:val="000000"/>
                <w:sz w:val="24"/>
                <w:szCs w:val="24"/>
              </w:rPr>
            </w:pPr>
            <w:r w:rsidRPr="0070650E">
              <w:rPr>
                <w:rFonts w:ascii="Times New Roman" w:hAnsi="Times New Roman"/>
                <w:color w:val="000000"/>
                <w:sz w:val="24"/>
                <w:szCs w:val="24"/>
              </w:rPr>
              <w:t xml:space="preserve">Отсутствие  специалистов </w:t>
            </w:r>
          </w:p>
        </w:tc>
        <w:tc>
          <w:tcPr>
            <w:tcW w:w="1915" w:type="dxa"/>
            <w:tcBorders>
              <w:left w:val="single" w:sz="4" w:space="0" w:color="auto"/>
              <w:bottom w:val="single" w:sz="4" w:space="0" w:color="auto"/>
            </w:tcBorders>
          </w:tcPr>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100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80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60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40</w:t>
            </w: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p>
          <w:p w:rsidR="001D370E" w:rsidRPr="0070650E" w:rsidRDefault="001D370E" w:rsidP="001D370E">
            <w:pPr>
              <w:autoSpaceDE w:val="0"/>
              <w:autoSpaceDN w:val="0"/>
              <w:adjustRightInd w:val="0"/>
              <w:spacing w:after="0" w:line="240" w:lineRule="auto"/>
              <w:jc w:val="center"/>
              <w:rPr>
                <w:rFonts w:ascii="Times New Roman" w:hAnsi="Times New Roman"/>
                <w:color w:val="000000"/>
                <w:sz w:val="24"/>
                <w:szCs w:val="24"/>
              </w:rPr>
            </w:pPr>
            <w:r w:rsidRPr="0070650E">
              <w:rPr>
                <w:rFonts w:ascii="Times New Roman" w:hAnsi="Times New Roman"/>
                <w:color w:val="000000"/>
                <w:sz w:val="24"/>
                <w:szCs w:val="24"/>
              </w:rPr>
              <w:t>0</w:t>
            </w:r>
          </w:p>
        </w:tc>
      </w:tr>
    </w:tbl>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2) 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lastRenderedPageBreak/>
        <w:t>3) Количество баллов, присуждаемых заявке по критерию (показателю), определяется по следующей формуле:</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НЦБ</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 xml:space="preserve"> = КЗ </w:t>
      </w:r>
      <w:proofErr w:type="spellStart"/>
      <w:r w:rsidRPr="0070650E">
        <w:rPr>
          <w:rFonts w:ascii="Times New Roman" w:hAnsi="Times New Roman"/>
          <w:sz w:val="24"/>
          <w:szCs w:val="24"/>
          <w:lang w:eastAsia="ru-RU"/>
        </w:rPr>
        <w:t>х</w:t>
      </w:r>
      <w:proofErr w:type="spellEnd"/>
      <w:r w:rsidRPr="0070650E">
        <w:rPr>
          <w:rFonts w:ascii="Times New Roman" w:hAnsi="Times New Roman"/>
          <w:sz w:val="24"/>
          <w:szCs w:val="24"/>
          <w:lang w:eastAsia="ru-RU"/>
        </w:rPr>
        <w:t xml:space="preserve"> 100 </w:t>
      </w:r>
      <w:proofErr w:type="spellStart"/>
      <w:r w:rsidRPr="0070650E">
        <w:rPr>
          <w:rFonts w:ascii="Times New Roman" w:hAnsi="Times New Roman"/>
          <w:sz w:val="24"/>
          <w:szCs w:val="24"/>
          <w:lang w:eastAsia="ru-RU"/>
        </w:rPr>
        <w:t>х</w:t>
      </w:r>
      <w:proofErr w:type="spellEnd"/>
      <w:r w:rsidRPr="0070650E">
        <w:rPr>
          <w:rFonts w:ascii="Times New Roman" w:hAnsi="Times New Roman"/>
          <w:sz w:val="24"/>
          <w:szCs w:val="24"/>
          <w:lang w:eastAsia="ru-RU"/>
        </w:rPr>
        <w:t xml:space="preserve"> (К</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 xml:space="preserve"> / </w:t>
      </w:r>
      <w:proofErr w:type="gramStart"/>
      <w:r w:rsidRPr="0070650E">
        <w:rPr>
          <w:rFonts w:ascii="Times New Roman" w:hAnsi="Times New Roman"/>
          <w:sz w:val="24"/>
          <w:szCs w:val="24"/>
          <w:lang w:eastAsia="ru-RU"/>
        </w:rPr>
        <w:t>К</w:t>
      </w:r>
      <w:proofErr w:type="gramEnd"/>
      <w:r w:rsidRPr="0070650E">
        <w:rPr>
          <w:rFonts w:ascii="Times New Roman" w:hAnsi="Times New Roman"/>
          <w:sz w:val="24"/>
          <w:szCs w:val="24"/>
          <w:lang w:val="en-US" w:eastAsia="ru-RU"/>
        </w:rPr>
        <w:t>max</w:t>
      </w:r>
      <w:r w:rsidRPr="0070650E">
        <w:rPr>
          <w:rFonts w:ascii="Times New Roman" w:hAnsi="Times New Roman"/>
          <w:sz w:val="24"/>
          <w:szCs w:val="24"/>
          <w:lang w:eastAsia="ru-RU"/>
        </w:rPr>
        <w:t>),</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где:</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КЗ – коэффициент значимости показателя;</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К</w:t>
      </w:r>
      <w:proofErr w:type="spellStart"/>
      <w:proofErr w:type="gramStart"/>
      <w:r w:rsidRPr="0070650E">
        <w:rPr>
          <w:rFonts w:ascii="Times New Roman" w:hAnsi="Times New Roman"/>
          <w:sz w:val="24"/>
          <w:szCs w:val="24"/>
          <w:lang w:val="en-US" w:eastAsia="ru-RU"/>
        </w:rPr>
        <w:t>i</w:t>
      </w:r>
      <w:proofErr w:type="spellEnd"/>
      <w:proofErr w:type="gramEnd"/>
      <w:r w:rsidRPr="0070650E">
        <w:rPr>
          <w:rFonts w:ascii="Times New Roman" w:hAnsi="Times New Roman"/>
          <w:sz w:val="24"/>
          <w:szCs w:val="24"/>
          <w:lang w:eastAsia="ru-RU"/>
        </w:rPr>
        <w:t xml:space="preserve"> – предложение участника закупки;</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gramStart"/>
      <w:r w:rsidRPr="0070650E">
        <w:rPr>
          <w:rFonts w:ascii="Times New Roman" w:hAnsi="Times New Roman"/>
          <w:sz w:val="24"/>
          <w:szCs w:val="24"/>
          <w:lang w:eastAsia="ru-RU"/>
        </w:rPr>
        <w:t>К</w:t>
      </w:r>
      <w:proofErr w:type="gramEnd"/>
      <w:r w:rsidRPr="0070650E">
        <w:rPr>
          <w:rFonts w:ascii="Times New Roman" w:hAnsi="Times New Roman"/>
          <w:sz w:val="24"/>
          <w:szCs w:val="24"/>
          <w:lang w:val="en-US" w:eastAsia="ru-RU"/>
        </w:rPr>
        <w:t>max</w:t>
      </w:r>
      <w:r w:rsidRPr="0070650E">
        <w:rPr>
          <w:rFonts w:ascii="Times New Roman" w:hAnsi="Times New Roman"/>
          <w:sz w:val="24"/>
          <w:szCs w:val="24"/>
          <w:lang w:eastAsia="ru-RU"/>
        </w:rPr>
        <w:t xml:space="preserve"> – максимальное предложение из предложений по критерию оценки, сделанных участниками закупки.</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4) Рейтинг, присуждаемый заявке по критерию «к</w:t>
      </w:r>
      <w:r w:rsidRPr="0070650E">
        <w:rPr>
          <w:rFonts w:ascii="Times New Roman" w:eastAsia="Calibri" w:hAnsi="Times New Roman"/>
          <w:sz w:val="24"/>
          <w:szCs w:val="24"/>
        </w:rPr>
        <w:t>валификация участника конкурса», в том числе наличие у них опыта работы, связанного с предметом контракта, и деловой репутации</w:t>
      </w:r>
      <w:r w:rsidRPr="0070650E">
        <w:rPr>
          <w:rFonts w:ascii="Times New Roman" w:hAnsi="Times New Roman"/>
          <w:sz w:val="24"/>
          <w:szCs w:val="24"/>
          <w:lang w:eastAsia="ru-RU"/>
        </w:rPr>
        <w:t>, определяется как сумма в баллах, присуждаемой этой заявке по указанному критерию по следующей формуле:</w:t>
      </w:r>
    </w:p>
    <w:p w:rsidR="00F50E21" w:rsidRPr="0070650E" w:rsidRDefault="00F50E21" w:rsidP="00F50E21">
      <w:pPr>
        <w:spacing w:after="0" w:line="240" w:lineRule="auto"/>
        <w:ind w:firstLine="720"/>
        <w:jc w:val="both"/>
        <w:rPr>
          <w:rFonts w:ascii="Times New Roman" w:hAnsi="Times New Roman"/>
          <w:sz w:val="24"/>
          <w:szCs w:val="24"/>
          <w:lang w:eastAsia="ru-RU"/>
        </w:rPr>
      </w:pP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proofErr w:type="gramStart"/>
      <w:r w:rsidRPr="0070650E">
        <w:rPr>
          <w:rFonts w:ascii="Times New Roman" w:hAnsi="Times New Roman"/>
          <w:sz w:val="24"/>
          <w:szCs w:val="24"/>
          <w:lang w:val="en-US" w:eastAsia="ru-RU"/>
        </w:rPr>
        <w:t>Rc</w:t>
      </w:r>
      <w:r w:rsidRPr="0070650E">
        <w:rPr>
          <w:rFonts w:ascii="Times New Roman" w:hAnsi="Times New Roman"/>
          <w:sz w:val="24"/>
          <w:szCs w:val="24"/>
          <w:vertAlign w:val="subscript"/>
          <w:lang w:val="en-US" w:eastAsia="ru-RU"/>
        </w:rPr>
        <w:t>i</w:t>
      </w:r>
      <w:proofErr w:type="spellEnd"/>
      <w:r w:rsidRPr="0070650E">
        <w:rPr>
          <w:rFonts w:ascii="Times New Roman" w:hAnsi="Times New Roman"/>
          <w:sz w:val="24"/>
          <w:szCs w:val="24"/>
          <w:lang w:eastAsia="ru-RU"/>
        </w:rPr>
        <w:t xml:space="preserve">  =</w:t>
      </w:r>
      <w:proofErr w:type="spellStart"/>
      <w:proofErr w:type="gramEnd"/>
      <w:r w:rsidRPr="0070650E">
        <w:rPr>
          <w:rFonts w:ascii="Times New Roman" w:hAnsi="Times New Roman"/>
          <w:sz w:val="24"/>
          <w:szCs w:val="24"/>
          <w:lang w:val="en-US" w:eastAsia="ru-RU"/>
        </w:rPr>
        <w:t>C</w:t>
      </w:r>
      <w:r w:rsidRPr="0070650E">
        <w:rPr>
          <w:rFonts w:ascii="Times New Roman" w:hAnsi="Times New Roman"/>
          <w:sz w:val="24"/>
          <w:szCs w:val="24"/>
          <w:vertAlign w:val="superscript"/>
          <w:lang w:val="en-US" w:eastAsia="ru-RU"/>
        </w:rPr>
        <w:t>i</w:t>
      </w:r>
      <w:proofErr w:type="spellEnd"/>
      <w:r w:rsidRPr="0070650E">
        <w:rPr>
          <w:rFonts w:ascii="Times New Roman" w:hAnsi="Times New Roman"/>
          <w:sz w:val="24"/>
          <w:szCs w:val="24"/>
          <w:vertAlign w:val="subscript"/>
          <w:lang w:eastAsia="ru-RU"/>
        </w:rPr>
        <w:t>1</w:t>
      </w:r>
      <w:r w:rsidRPr="0070650E">
        <w:rPr>
          <w:rFonts w:ascii="Times New Roman" w:hAnsi="Times New Roman"/>
          <w:sz w:val="24"/>
          <w:szCs w:val="24"/>
          <w:lang w:eastAsia="ru-RU"/>
        </w:rPr>
        <w:t xml:space="preserve">  + </w:t>
      </w:r>
      <w:proofErr w:type="spellStart"/>
      <w:r w:rsidRPr="0070650E">
        <w:rPr>
          <w:rFonts w:ascii="Times New Roman" w:hAnsi="Times New Roman"/>
          <w:sz w:val="24"/>
          <w:szCs w:val="24"/>
          <w:lang w:val="en-US" w:eastAsia="ru-RU"/>
        </w:rPr>
        <w:t>C</w:t>
      </w:r>
      <w:r w:rsidRPr="0070650E">
        <w:rPr>
          <w:rFonts w:ascii="Times New Roman" w:hAnsi="Times New Roman"/>
          <w:sz w:val="24"/>
          <w:szCs w:val="24"/>
          <w:vertAlign w:val="superscript"/>
          <w:lang w:val="en-US" w:eastAsia="ru-RU"/>
        </w:rPr>
        <w:t>i</w:t>
      </w:r>
      <w:proofErr w:type="spellEnd"/>
      <w:r w:rsidRPr="0070650E">
        <w:rPr>
          <w:rFonts w:ascii="Times New Roman" w:hAnsi="Times New Roman"/>
          <w:sz w:val="24"/>
          <w:szCs w:val="24"/>
          <w:vertAlign w:val="subscript"/>
          <w:lang w:eastAsia="ru-RU"/>
        </w:rPr>
        <w:t>2</w:t>
      </w:r>
      <w:r w:rsidRPr="0070650E">
        <w:rPr>
          <w:rFonts w:ascii="Times New Roman" w:hAnsi="Times New Roman"/>
          <w:sz w:val="24"/>
          <w:szCs w:val="24"/>
          <w:lang w:eastAsia="ru-RU"/>
        </w:rPr>
        <w:t>,</w:t>
      </w:r>
    </w:p>
    <w:p w:rsidR="00F50E21" w:rsidRPr="0070650E"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где:</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r w:rsidRPr="0070650E">
        <w:rPr>
          <w:rFonts w:ascii="Times New Roman" w:hAnsi="Times New Roman"/>
          <w:sz w:val="24"/>
          <w:szCs w:val="24"/>
          <w:lang w:val="en-US" w:eastAsia="ru-RU"/>
        </w:rPr>
        <w:t>Rc</w:t>
      </w:r>
      <w:r w:rsidRPr="0070650E">
        <w:rPr>
          <w:rFonts w:ascii="Times New Roman" w:hAnsi="Times New Roman"/>
          <w:sz w:val="24"/>
          <w:szCs w:val="24"/>
          <w:vertAlign w:val="subscript"/>
          <w:lang w:val="en-US" w:eastAsia="ru-RU"/>
        </w:rPr>
        <w:t>i</w:t>
      </w:r>
      <w:proofErr w:type="spellEnd"/>
      <w:r w:rsidRPr="0070650E">
        <w:rPr>
          <w:rFonts w:ascii="Times New Roman" w:hAnsi="Times New Roman"/>
          <w:sz w:val="24"/>
          <w:szCs w:val="24"/>
          <w:lang w:eastAsia="ru-RU"/>
        </w:rPr>
        <w:t xml:space="preserve">- рейтинг, присуждаемый </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w:t>
      </w:r>
      <w:proofErr w:type="spellStart"/>
      <w:r w:rsidRPr="0070650E">
        <w:rPr>
          <w:rFonts w:ascii="Times New Roman" w:hAnsi="Times New Roman"/>
          <w:sz w:val="24"/>
          <w:szCs w:val="24"/>
          <w:lang w:eastAsia="ru-RU"/>
        </w:rPr>
        <w:t>й</w:t>
      </w:r>
      <w:proofErr w:type="spellEnd"/>
      <w:r w:rsidRPr="0070650E">
        <w:rPr>
          <w:rFonts w:ascii="Times New Roman" w:hAnsi="Times New Roman"/>
          <w:sz w:val="24"/>
          <w:szCs w:val="24"/>
          <w:lang w:eastAsia="ru-RU"/>
        </w:rPr>
        <w:t xml:space="preserve"> заявке по указанному критерию;</w:t>
      </w:r>
    </w:p>
    <w:p w:rsidR="00F50E21" w:rsidRPr="0070650E" w:rsidRDefault="00F50E21" w:rsidP="00F50E21">
      <w:pPr>
        <w:spacing w:after="0" w:line="240" w:lineRule="auto"/>
        <w:ind w:firstLine="720"/>
        <w:jc w:val="both"/>
        <w:rPr>
          <w:rFonts w:ascii="Times New Roman" w:hAnsi="Times New Roman"/>
          <w:sz w:val="24"/>
          <w:szCs w:val="24"/>
          <w:lang w:eastAsia="ru-RU"/>
        </w:rPr>
      </w:pPr>
      <w:proofErr w:type="spellStart"/>
      <w:proofErr w:type="gramStart"/>
      <w:r w:rsidRPr="0070650E">
        <w:rPr>
          <w:rFonts w:ascii="Times New Roman" w:hAnsi="Times New Roman"/>
          <w:sz w:val="24"/>
          <w:szCs w:val="24"/>
          <w:vertAlign w:val="subscript"/>
          <w:lang w:val="en-US" w:eastAsia="ru-RU"/>
        </w:rPr>
        <w:t>C</w:t>
      </w:r>
      <w:r w:rsidRPr="0070650E">
        <w:rPr>
          <w:rFonts w:ascii="Times New Roman" w:hAnsi="Times New Roman"/>
          <w:sz w:val="24"/>
          <w:szCs w:val="24"/>
          <w:vertAlign w:val="superscript"/>
          <w:lang w:val="en-US" w:eastAsia="ru-RU"/>
        </w:rPr>
        <w:t>i</w:t>
      </w:r>
      <w:r w:rsidRPr="0070650E">
        <w:rPr>
          <w:rFonts w:ascii="Times New Roman" w:hAnsi="Times New Roman"/>
          <w:sz w:val="24"/>
          <w:szCs w:val="24"/>
          <w:vertAlign w:val="subscript"/>
          <w:lang w:val="en-US" w:eastAsia="ru-RU"/>
        </w:rPr>
        <w:t>k</w:t>
      </w:r>
      <w:proofErr w:type="spellEnd"/>
      <w:r w:rsidRPr="0070650E">
        <w:rPr>
          <w:rFonts w:ascii="Times New Roman" w:hAnsi="Times New Roman"/>
          <w:sz w:val="24"/>
          <w:szCs w:val="24"/>
          <w:vertAlign w:val="subscript"/>
          <w:lang w:eastAsia="ru-RU"/>
        </w:rPr>
        <w:t xml:space="preserve"> –</w:t>
      </w:r>
      <w:r w:rsidRPr="0070650E">
        <w:rPr>
          <w:rFonts w:ascii="Times New Roman" w:hAnsi="Times New Roman"/>
          <w:sz w:val="24"/>
          <w:szCs w:val="24"/>
          <w:lang w:eastAsia="ru-RU"/>
        </w:rPr>
        <w:t xml:space="preserve">сумма в баллах, присуждаемое комиссией   </w:t>
      </w:r>
      <w:proofErr w:type="spellStart"/>
      <w:r w:rsidRPr="0070650E">
        <w:rPr>
          <w:rFonts w:ascii="Times New Roman" w:hAnsi="Times New Roman"/>
          <w:sz w:val="24"/>
          <w:szCs w:val="24"/>
          <w:lang w:val="en-US" w:eastAsia="ru-RU"/>
        </w:rPr>
        <w:t>i</w:t>
      </w:r>
      <w:proofErr w:type="spellEnd"/>
      <w:r w:rsidRPr="0070650E">
        <w:rPr>
          <w:rFonts w:ascii="Times New Roman" w:hAnsi="Times New Roman"/>
          <w:sz w:val="24"/>
          <w:szCs w:val="24"/>
          <w:lang w:eastAsia="ru-RU"/>
        </w:rPr>
        <w:t>-</w:t>
      </w:r>
      <w:proofErr w:type="spellStart"/>
      <w:r w:rsidRPr="0070650E">
        <w:rPr>
          <w:rFonts w:ascii="Times New Roman" w:hAnsi="Times New Roman"/>
          <w:sz w:val="24"/>
          <w:szCs w:val="24"/>
          <w:lang w:eastAsia="ru-RU"/>
        </w:rPr>
        <w:t>й</w:t>
      </w:r>
      <w:proofErr w:type="spellEnd"/>
      <w:r w:rsidRPr="0070650E">
        <w:rPr>
          <w:rFonts w:ascii="Times New Roman" w:hAnsi="Times New Roman"/>
          <w:sz w:val="24"/>
          <w:szCs w:val="24"/>
          <w:lang w:eastAsia="ru-RU"/>
        </w:rPr>
        <w:t xml:space="preserve"> заявке на участие в конкурсе по показателю.</w:t>
      </w:r>
      <w:proofErr w:type="gramEnd"/>
    </w:p>
    <w:p w:rsidR="00F50E21" w:rsidRPr="00683B89" w:rsidRDefault="00F50E21" w:rsidP="00F50E21">
      <w:pPr>
        <w:spacing w:after="0" w:line="240" w:lineRule="auto"/>
        <w:ind w:firstLine="720"/>
        <w:jc w:val="both"/>
        <w:rPr>
          <w:rFonts w:ascii="Times New Roman" w:hAnsi="Times New Roman"/>
          <w:sz w:val="24"/>
          <w:szCs w:val="24"/>
          <w:lang w:eastAsia="ru-RU"/>
        </w:rPr>
      </w:pPr>
      <w:r w:rsidRPr="0070650E">
        <w:rPr>
          <w:rFonts w:ascii="Times New Roman" w:hAnsi="Times New Roman"/>
          <w:sz w:val="24"/>
          <w:szCs w:val="24"/>
          <w:lang w:eastAsia="ru-RU"/>
        </w:rPr>
        <w:t>5) Для получения итогового рейтинга по заявке рейтинг, присуждаемый заявке, умножается на соответствующую указанному критерию значимость</w:t>
      </w:r>
      <w:r w:rsidRPr="001B0DF9">
        <w:rPr>
          <w:rFonts w:ascii="Times New Roman" w:hAnsi="Times New Roman"/>
          <w:sz w:val="24"/>
          <w:szCs w:val="24"/>
          <w:lang w:eastAsia="ru-RU"/>
        </w:rPr>
        <w:t>.</w:t>
      </w:r>
    </w:p>
    <w:p w:rsidR="00F50E21" w:rsidRPr="00683B89" w:rsidRDefault="00F50E21" w:rsidP="00F50E21">
      <w:pPr>
        <w:pStyle w:val="1"/>
        <w:numPr>
          <w:ilvl w:val="0"/>
          <w:numId w:val="2"/>
        </w:numPr>
        <w:jc w:val="center"/>
        <w:rPr>
          <w:sz w:val="24"/>
          <w:szCs w:val="24"/>
        </w:rPr>
      </w:pPr>
      <w:bookmarkStart w:id="20" w:name="_Toc378684802"/>
      <w:bookmarkEnd w:id="19"/>
      <w:r w:rsidRPr="00683B89">
        <w:rPr>
          <w:sz w:val="24"/>
          <w:szCs w:val="24"/>
        </w:rPr>
        <w:t>Обеспечение заявки на участие в конкурсе</w:t>
      </w:r>
      <w:bookmarkEnd w:id="20"/>
    </w:p>
    <w:p w:rsidR="00F50E21" w:rsidRPr="0070650E" w:rsidRDefault="008D2C66" w:rsidP="008D2C66">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18.1</w:t>
      </w:r>
      <w:r w:rsidR="00F50E21" w:rsidRPr="0070650E">
        <w:rPr>
          <w:rFonts w:ascii="Times New Roman" w:hAnsi="Times New Roman"/>
          <w:sz w:val="24"/>
          <w:szCs w:val="24"/>
        </w:rPr>
        <w:tab/>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закупки.</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18.2</w:t>
      </w:r>
      <w:r w:rsidR="00F50E21" w:rsidRPr="0070650E">
        <w:rPr>
          <w:rFonts w:ascii="Times New Roman" w:hAnsi="Times New Roman"/>
          <w:sz w:val="24"/>
          <w:szCs w:val="24"/>
        </w:rPr>
        <w:tab/>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п. 20 настоящей конкурсной документации. </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18.3</w:t>
      </w:r>
      <w:r w:rsidR="00F50E21" w:rsidRPr="0070650E">
        <w:rPr>
          <w:rFonts w:ascii="Times New Roman" w:hAnsi="Times New Roman"/>
          <w:sz w:val="24"/>
          <w:szCs w:val="24"/>
        </w:rPr>
        <w:tab/>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F50E21" w:rsidRPr="0070650E">
        <w:rPr>
          <w:rFonts w:ascii="Times New Roman" w:hAnsi="Times New Roman"/>
          <w:sz w:val="24"/>
          <w:szCs w:val="24"/>
        </w:rPr>
        <w:t>с даты окончания</w:t>
      </w:r>
      <w:proofErr w:type="gramEnd"/>
      <w:r w:rsidR="00F50E21" w:rsidRPr="0070650E">
        <w:rPr>
          <w:rFonts w:ascii="Times New Roman" w:hAnsi="Times New Roman"/>
          <w:sz w:val="24"/>
          <w:szCs w:val="24"/>
        </w:rPr>
        <w:t xml:space="preserve"> срока подачи заявок.</w:t>
      </w:r>
    </w:p>
    <w:p w:rsidR="00F50E21" w:rsidRPr="0070650E" w:rsidRDefault="008D2C66"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18.4</w:t>
      </w:r>
      <w:r w:rsidR="00F50E21" w:rsidRPr="0070650E">
        <w:rPr>
          <w:rFonts w:ascii="Times New Roman" w:hAnsi="Times New Roman"/>
          <w:sz w:val="24"/>
          <w:szCs w:val="24"/>
        </w:rPr>
        <w:tab/>
        <w:t>Денежные средства, вносимые в качестве обеспечение заявки на участие в конкурсе, должны быть перечислены по следующим реквизитам:</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163AFD" w:rsidRPr="0070650E">
        <w:rPr>
          <w:rFonts w:ascii="Times New Roman" w:hAnsi="Times New Roman"/>
          <w:sz w:val="24"/>
          <w:szCs w:val="24"/>
        </w:rPr>
        <w:t>Получатель</w:t>
      </w:r>
      <w:r w:rsidRPr="0070650E">
        <w:rPr>
          <w:rFonts w:ascii="Times New Roman" w:hAnsi="Times New Roman"/>
          <w:sz w:val="24"/>
          <w:szCs w:val="24"/>
        </w:rPr>
        <w:t xml:space="preserve">: </w:t>
      </w:r>
      <w:r w:rsidR="00163AFD" w:rsidRPr="0070650E">
        <w:rPr>
          <w:rFonts w:ascii="Times New Roman" w:hAnsi="Times New Roman"/>
          <w:sz w:val="24"/>
          <w:szCs w:val="24"/>
        </w:rPr>
        <w:t xml:space="preserve">Администрация сельского поселения </w:t>
      </w:r>
      <w:r w:rsidR="00EB0F10">
        <w:rPr>
          <w:rStyle w:val="TimesNewRoman14"/>
          <w:sz w:val="24"/>
          <w:szCs w:val="24"/>
        </w:rPr>
        <w:t>Гайниямакский</w:t>
      </w:r>
      <w:r w:rsidR="00163AFD" w:rsidRPr="0070650E">
        <w:rPr>
          <w:rFonts w:ascii="Times New Roman" w:hAnsi="Times New Roman"/>
          <w:sz w:val="24"/>
          <w:szCs w:val="24"/>
        </w:rPr>
        <w:t xml:space="preserve"> сельсовет муниципального района Альшеевский  район Республики Башкортостан.</w:t>
      </w:r>
    </w:p>
    <w:p w:rsidR="00707DFD"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лицевой счет:</w:t>
      </w:r>
      <w:r w:rsidR="00EB0F10">
        <w:rPr>
          <w:rFonts w:ascii="Times New Roman" w:hAnsi="Times New Roman"/>
          <w:sz w:val="24"/>
          <w:szCs w:val="24"/>
        </w:rPr>
        <w:t xml:space="preserve"> 0580204</w:t>
      </w:r>
      <w:r w:rsidR="00BF5551">
        <w:rPr>
          <w:rFonts w:ascii="Times New Roman" w:hAnsi="Times New Roman"/>
          <w:sz w:val="24"/>
          <w:szCs w:val="24"/>
        </w:rPr>
        <w:t>0010</w:t>
      </w:r>
    </w:p>
    <w:p w:rsidR="00F50E21" w:rsidRPr="0070650E" w:rsidRDefault="00707DFD"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DD677C" w:rsidRPr="0070650E">
        <w:rPr>
          <w:rFonts w:ascii="Times New Roman" w:hAnsi="Times New Roman"/>
          <w:sz w:val="24"/>
          <w:szCs w:val="24"/>
        </w:rPr>
        <w:t>Расчетный счет</w:t>
      </w:r>
      <w:r w:rsidR="00F50E21" w:rsidRPr="0070650E">
        <w:rPr>
          <w:rFonts w:ascii="Times New Roman" w:hAnsi="Times New Roman"/>
          <w:sz w:val="24"/>
          <w:szCs w:val="24"/>
        </w:rPr>
        <w:t xml:space="preserve">: </w:t>
      </w:r>
      <w:r w:rsidR="000A5A0A">
        <w:rPr>
          <w:rFonts w:ascii="Times New Roman" w:hAnsi="Times New Roman"/>
          <w:sz w:val="24"/>
          <w:szCs w:val="24"/>
        </w:rPr>
        <w:t>40302810706005009185</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(ИНН:</w:t>
      </w:r>
      <w:r w:rsidR="000A5A0A">
        <w:rPr>
          <w:rFonts w:ascii="Times New Roman" w:hAnsi="Times New Roman"/>
          <w:sz w:val="24"/>
          <w:szCs w:val="24"/>
        </w:rPr>
        <w:t xml:space="preserve"> 0202001945</w:t>
      </w:r>
      <w:r w:rsidRPr="0070650E">
        <w:rPr>
          <w:rFonts w:ascii="Times New Roman" w:hAnsi="Times New Roman"/>
          <w:sz w:val="24"/>
          <w:szCs w:val="24"/>
        </w:rPr>
        <w:t xml:space="preserve">, КПП: </w:t>
      </w:r>
      <w:r w:rsidR="00DD677C" w:rsidRPr="0070650E">
        <w:rPr>
          <w:rFonts w:ascii="Times New Roman" w:hAnsi="Times New Roman"/>
          <w:sz w:val="24"/>
          <w:szCs w:val="24"/>
        </w:rPr>
        <w:t>020201001</w:t>
      </w:r>
      <w:r w:rsidR="00034460">
        <w:rPr>
          <w:rFonts w:ascii="Times New Roman" w:hAnsi="Times New Roman"/>
          <w:sz w:val="24"/>
          <w:szCs w:val="24"/>
        </w:rPr>
        <w:t>)</w:t>
      </w:r>
      <w:r w:rsidRPr="0070650E">
        <w:rPr>
          <w:rFonts w:ascii="Times New Roman" w:hAnsi="Times New Roman"/>
          <w:sz w:val="24"/>
          <w:szCs w:val="24"/>
        </w:rPr>
        <w:t xml:space="preserve">  </w:t>
      </w:r>
    </w:p>
    <w:p w:rsidR="00F50E21" w:rsidRPr="0070650E" w:rsidRDefault="00DD677C"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БИК: 048073601</w:t>
      </w:r>
    </w:p>
    <w:p w:rsidR="00F50E21" w:rsidRPr="0070650E" w:rsidRDefault="00F50E21" w:rsidP="008D2C6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Наименование банка: </w:t>
      </w:r>
      <w:r w:rsidR="00707DFD" w:rsidRPr="0070650E">
        <w:rPr>
          <w:rFonts w:ascii="Times New Roman" w:hAnsi="Times New Roman"/>
          <w:sz w:val="24"/>
          <w:szCs w:val="24"/>
        </w:rPr>
        <w:t xml:space="preserve"> </w:t>
      </w:r>
      <w:r w:rsidR="00034460">
        <w:rPr>
          <w:rFonts w:ascii="Times New Roman" w:hAnsi="Times New Roman"/>
          <w:sz w:val="24"/>
          <w:szCs w:val="24"/>
        </w:rPr>
        <w:t xml:space="preserve">Дополнительный  офис № 8598/0440 Башкирского отделения  </w:t>
      </w:r>
      <w:r w:rsidR="00707DFD" w:rsidRPr="0070650E">
        <w:rPr>
          <w:rFonts w:ascii="Times New Roman" w:hAnsi="Times New Roman"/>
          <w:sz w:val="24"/>
          <w:szCs w:val="24"/>
        </w:rPr>
        <w:t xml:space="preserve"> № 8598 Сбербанка России </w:t>
      </w:r>
      <w:r w:rsidR="00034460">
        <w:rPr>
          <w:rFonts w:ascii="Times New Roman" w:hAnsi="Times New Roman"/>
          <w:sz w:val="24"/>
          <w:szCs w:val="24"/>
        </w:rPr>
        <w:t>ОАО.</w:t>
      </w:r>
    </w:p>
    <w:p w:rsidR="00F50E21" w:rsidRPr="0070650E" w:rsidRDefault="00F50E21" w:rsidP="008D2C66">
      <w:pPr>
        <w:spacing w:after="0" w:line="240" w:lineRule="auto"/>
        <w:ind w:firstLine="709"/>
        <w:jc w:val="both"/>
        <w:rPr>
          <w:rFonts w:ascii="Times New Roman" w:hAnsi="Times New Roman"/>
          <w:sz w:val="24"/>
          <w:szCs w:val="24"/>
        </w:rPr>
      </w:pPr>
      <w:r w:rsidRPr="0070650E">
        <w:rPr>
          <w:rFonts w:ascii="Times New Roman" w:hAnsi="Times New Roman"/>
          <w:sz w:val="24"/>
          <w:szCs w:val="24"/>
        </w:rPr>
        <w:t>18.5</w:t>
      </w:r>
      <w:r w:rsidRPr="0070650E">
        <w:rPr>
          <w:rFonts w:ascii="Times New Roman" w:hAnsi="Times New Roman"/>
          <w:sz w:val="24"/>
          <w:szCs w:val="24"/>
        </w:rPr>
        <w:tab/>
        <w:t>Размер обеспечения заявки на</w:t>
      </w:r>
      <w:r w:rsidR="008E51AD" w:rsidRPr="0070650E">
        <w:rPr>
          <w:rFonts w:ascii="Times New Roman" w:hAnsi="Times New Roman"/>
          <w:sz w:val="24"/>
          <w:szCs w:val="24"/>
        </w:rPr>
        <w:t xml:space="preserve"> участие в конкурсе составляет 1</w:t>
      </w:r>
      <w:r w:rsidRPr="0070650E">
        <w:rPr>
          <w:rFonts w:ascii="Times New Roman" w:hAnsi="Times New Roman"/>
          <w:sz w:val="24"/>
          <w:szCs w:val="24"/>
        </w:rPr>
        <w:t xml:space="preserve"> % начальной (максимальной) цены контракта </w:t>
      </w:r>
      <w:r w:rsidR="008E51AD" w:rsidRPr="0070650E">
        <w:rPr>
          <w:rFonts w:ascii="Times New Roman" w:hAnsi="Times New Roman"/>
          <w:sz w:val="24"/>
          <w:szCs w:val="24"/>
        </w:rPr>
        <w:t xml:space="preserve"> и составляет </w:t>
      </w:r>
      <w:r w:rsidR="00337F54" w:rsidRPr="0070650E">
        <w:rPr>
          <w:rFonts w:ascii="Times New Roman" w:hAnsi="Times New Roman"/>
          <w:sz w:val="24"/>
          <w:szCs w:val="24"/>
        </w:rPr>
        <w:t>4 558,60</w:t>
      </w:r>
      <w:r w:rsidR="00921121" w:rsidRPr="0070650E">
        <w:rPr>
          <w:rFonts w:ascii="Times New Roman" w:hAnsi="Times New Roman"/>
          <w:sz w:val="24"/>
          <w:szCs w:val="24"/>
        </w:rPr>
        <w:t xml:space="preserve"> рублей.</w:t>
      </w:r>
    </w:p>
    <w:p w:rsidR="00F50E21" w:rsidRPr="0070650E" w:rsidRDefault="00F50E21" w:rsidP="008D2C66">
      <w:pPr>
        <w:spacing w:after="0" w:line="240" w:lineRule="auto"/>
        <w:ind w:left="709" w:hanging="1"/>
        <w:jc w:val="both"/>
        <w:rPr>
          <w:rFonts w:ascii="Times New Roman" w:hAnsi="Times New Roman"/>
          <w:sz w:val="24"/>
          <w:szCs w:val="24"/>
        </w:rPr>
      </w:pPr>
      <w:r w:rsidRPr="0070650E">
        <w:rPr>
          <w:rFonts w:ascii="Times New Roman" w:hAnsi="Times New Roman"/>
          <w:sz w:val="24"/>
          <w:szCs w:val="24"/>
        </w:rPr>
        <w:t>18.6</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назначении платежа должны быть указаны следующие сведения:</w:t>
      </w:r>
    </w:p>
    <w:p w:rsidR="00F50E21" w:rsidRPr="0070650E" w:rsidRDefault="00F50E21" w:rsidP="008D2C66">
      <w:pPr>
        <w:tabs>
          <w:tab w:val="left" w:pos="567"/>
        </w:tabs>
        <w:spacing w:after="0" w:line="240" w:lineRule="auto"/>
        <w:jc w:val="both"/>
        <w:rPr>
          <w:rFonts w:ascii="Times New Roman" w:hAnsi="Times New Roman"/>
          <w:sz w:val="24"/>
          <w:szCs w:val="24"/>
        </w:rPr>
      </w:pPr>
      <w:r w:rsidRPr="0070650E">
        <w:rPr>
          <w:rFonts w:ascii="Times New Roman" w:hAnsi="Times New Roman"/>
          <w:sz w:val="24"/>
          <w:szCs w:val="24"/>
        </w:rPr>
        <w:t xml:space="preserve">         </w:t>
      </w:r>
      <w:r w:rsidR="00270D37" w:rsidRPr="0070650E">
        <w:rPr>
          <w:rFonts w:ascii="Times New Roman" w:hAnsi="Times New Roman"/>
          <w:sz w:val="24"/>
          <w:szCs w:val="24"/>
        </w:rPr>
        <w:tab/>
      </w:r>
      <w:r w:rsidR="00270D37" w:rsidRPr="0070650E">
        <w:rPr>
          <w:rFonts w:ascii="Times New Roman" w:hAnsi="Times New Roman"/>
          <w:sz w:val="24"/>
          <w:szCs w:val="24"/>
        </w:rPr>
        <w:tab/>
      </w:r>
      <w:r w:rsidR="00921121" w:rsidRPr="0070650E">
        <w:rPr>
          <w:rFonts w:ascii="Times New Roman" w:hAnsi="Times New Roman"/>
          <w:sz w:val="24"/>
          <w:szCs w:val="24"/>
        </w:rPr>
        <w:t xml:space="preserve">Обеспечение </w:t>
      </w:r>
      <w:r w:rsidR="00F1301D" w:rsidRPr="0070650E">
        <w:rPr>
          <w:rFonts w:ascii="Times New Roman" w:hAnsi="Times New Roman"/>
          <w:sz w:val="24"/>
          <w:szCs w:val="24"/>
        </w:rPr>
        <w:t xml:space="preserve">заявки на участие в конкурсе </w:t>
      </w:r>
      <w:r w:rsidR="00270D37" w:rsidRPr="0070650E">
        <w:rPr>
          <w:rFonts w:ascii="Times New Roman" w:hAnsi="Times New Roman"/>
          <w:bCs/>
          <w:color w:val="000000"/>
          <w:sz w:val="24"/>
          <w:szCs w:val="24"/>
          <w:lang w:eastAsia="ru-RU"/>
        </w:rPr>
        <w:t xml:space="preserve">на </w:t>
      </w:r>
      <w:r w:rsidR="00270D37" w:rsidRPr="0070650E">
        <w:rPr>
          <w:rFonts w:ascii="Times New Roman" w:hAnsi="Times New Roman"/>
          <w:sz w:val="24"/>
          <w:szCs w:val="24"/>
        </w:rPr>
        <w:t xml:space="preserve">разработку генерального плана СП </w:t>
      </w:r>
      <w:r w:rsidR="0082402B">
        <w:rPr>
          <w:rStyle w:val="TimesNewRoman14"/>
          <w:sz w:val="24"/>
          <w:szCs w:val="24"/>
        </w:rPr>
        <w:t>Гайниямакский</w:t>
      </w:r>
      <w:r w:rsidR="00270D37" w:rsidRPr="0070650E">
        <w:rPr>
          <w:rFonts w:ascii="Times New Roman" w:hAnsi="Times New Roman"/>
          <w:sz w:val="24"/>
          <w:szCs w:val="24"/>
        </w:rPr>
        <w:t xml:space="preserve"> сельсовет муниципального района Альшеевский район Республики Башкортостан.</w:t>
      </w:r>
    </w:p>
    <w:p w:rsidR="00F50E21" w:rsidRPr="0070650E" w:rsidRDefault="00F50E21" w:rsidP="00270D37">
      <w:pPr>
        <w:spacing w:after="0" w:line="240" w:lineRule="auto"/>
        <w:ind w:firstLine="708"/>
        <w:jc w:val="both"/>
        <w:rPr>
          <w:rFonts w:ascii="Times New Roman" w:hAnsi="Times New Roman"/>
          <w:sz w:val="24"/>
          <w:szCs w:val="24"/>
        </w:rPr>
      </w:pPr>
      <w:r w:rsidRPr="0070650E">
        <w:rPr>
          <w:rFonts w:ascii="Times New Roman" w:hAnsi="Times New Roman"/>
          <w:sz w:val="24"/>
          <w:szCs w:val="24"/>
        </w:rPr>
        <w:t>18.7</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w:t>
      </w:r>
      <w:r w:rsidRPr="0070650E">
        <w:rPr>
          <w:rFonts w:ascii="Times New Roman" w:hAnsi="Times New Roman"/>
          <w:sz w:val="24"/>
          <w:szCs w:val="24"/>
        </w:rPr>
        <w:lastRenderedPageBreak/>
        <w:t>со средствами, поступающими заказчику, такой участник признается не предоставившим обеспечение заявки.</w:t>
      </w:r>
    </w:p>
    <w:p w:rsidR="00F50E21" w:rsidRPr="0070650E" w:rsidRDefault="00F50E21" w:rsidP="00270D37">
      <w:pPr>
        <w:spacing w:after="0" w:line="240" w:lineRule="auto"/>
        <w:ind w:firstLine="708"/>
        <w:jc w:val="both"/>
        <w:rPr>
          <w:rFonts w:ascii="Times New Roman" w:hAnsi="Times New Roman"/>
          <w:sz w:val="24"/>
          <w:szCs w:val="24"/>
        </w:rPr>
      </w:pPr>
      <w:r w:rsidRPr="0070650E">
        <w:rPr>
          <w:rFonts w:ascii="Times New Roman" w:hAnsi="Times New Roman"/>
          <w:sz w:val="24"/>
          <w:szCs w:val="24"/>
        </w:rPr>
        <w:t>18.8</w:t>
      </w:r>
      <w:r w:rsidRPr="0070650E">
        <w:rPr>
          <w:rFonts w:ascii="Times New Roman" w:hAnsi="Times New Roman"/>
          <w:sz w:val="24"/>
          <w:szCs w:val="24"/>
        </w:rPr>
        <w:tab/>
        <w:t>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F50E21" w:rsidRPr="0070650E"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t>1)  уклонение или отказ участника закупки заключить контракт;</w:t>
      </w:r>
    </w:p>
    <w:p w:rsidR="00F50E21" w:rsidRPr="0070650E"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t xml:space="preserve">2) </w:t>
      </w:r>
      <w:proofErr w:type="spellStart"/>
      <w:r w:rsidRPr="0070650E">
        <w:rPr>
          <w:rFonts w:ascii="Times New Roman" w:hAnsi="Times New Roman"/>
          <w:sz w:val="24"/>
          <w:szCs w:val="24"/>
        </w:rPr>
        <w:t>непредоставление</w:t>
      </w:r>
      <w:proofErr w:type="spellEnd"/>
      <w:r w:rsidRPr="0070650E">
        <w:rPr>
          <w:rFonts w:ascii="Times New Roman" w:hAnsi="Times New Roman"/>
          <w:sz w:val="24"/>
          <w:szCs w:val="24"/>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50E21" w:rsidRPr="00683B89" w:rsidRDefault="00F50E21" w:rsidP="00CC1739">
      <w:pPr>
        <w:spacing w:after="0" w:line="240" w:lineRule="auto"/>
        <w:ind w:firstLine="567"/>
        <w:jc w:val="both"/>
        <w:rPr>
          <w:rFonts w:ascii="Times New Roman" w:hAnsi="Times New Roman"/>
          <w:sz w:val="24"/>
          <w:szCs w:val="24"/>
        </w:rPr>
      </w:pPr>
      <w:r w:rsidRPr="0070650E">
        <w:rPr>
          <w:rFonts w:ascii="Times New Roman" w:hAnsi="Times New Roman"/>
          <w:sz w:val="24"/>
          <w:szCs w:val="24"/>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50E21" w:rsidRPr="00683B89" w:rsidRDefault="00F50E21" w:rsidP="00F50E21">
      <w:pPr>
        <w:pStyle w:val="1"/>
        <w:numPr>
          <w:ilvl w:val="0"/>
          <w:numId w:val="2"/>
        </w:numPr>
        <w:jc w:val="center"/>
        <w:rPr>
          <w:sz w:val="24"/>
          <w:szCs w:val="24"/>
        </w:rPr>
      </w:pPr>
      <w:bookmarkStart w:id="21" w:name="_Toc378684803"/>
      <w:r w:rsidRPr="00683B89">
        <w:rPr>
          <w:sz w:val="24"/>
          <w:szCs w:val="24"/>
        </w:rPr>
        <w:t>Размер и условия обеспечения исполнения контракта</w:t>
      </w:r>
      <w:bookmarkEnd w:id="21"/>
    </w:p>
    <w:p w:rsidR="00F50E21" w:rsidRPr="0070650E" w:rsidRDefault="00625296" w:rsidP="00625296">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19.1</w:t>
      </w:r>
      <w:r w:rsidR="00F50E21" w:rsidRPr="0070650E">
        <w:rPr>
          <w:rFonts w:ascii="Times New Roman" w:hAnsi="Times New Roman"/>
          <w:sz w:val="24"/>
          <w:szCs w:val="24"/>
        </w:rPr>
        <w:tab/>
        <w:t>Размер обеспечения исполнения контракта составляет</w:t>
      </w:r>
      <w:r w:rsidRPr="0070650E">
        <w:rPr>
          <w:rFonts w:ascii="Times New Roman" w:hAnsi="Times New Roman"/>
          <w:sz w:val="24"/>
          <w:szCs w:val="24"/>
        </w:rPr>
        <w:t xml:space="preserve"> 5</w:t>
      </w:r>
      <w:r w:rsidR="00F50E21" w:rsidRPr="0070650E">
        <w:rPr>
          <w:rFonts w:ascii="Times New Roman" w:hAnsi="Times New Roman"/>
          <w:color w:val="FF0000"/>
          <w:sz w:val="24"/>
          <w:szCs w:val="24"/>
        </w:rPr>
        <w:t xml:space="preserve"> </w:t>
      </w:r>
      <w:r w:rsidR="00F50E21" w:rsidRPr="0070650E">
        <w:rPr>
          <w:rFonts w:ascii="Times New Roman" w:hAnsi="Times New Roman"/>
          <w:color w:val="000000" w:themeColor="text1"/>
          <w:sz w:val="24"/>
          <w:szCs w:val="24"/>
        </w:rPr>
        <w:t>%</w:t>
      </w:r>
      <w:r w:rsidR="00F50E21" w:rsidRPr="0070650E">
        <w:rPr>
          <w:rFonts w:ascii="Times New Roman" w:hAnsi="Times New Roman"/>
          <w:sz w:val="24"/>
          <w:szCs w:val="24"/>
        </w:rPr>
        <w:t xml:space="preserve"> начально</w:t>
      </w:r>
      <w:r w:rsidRPr="0070650E">
        <w:rPr>
          <w:rFonts w:ascii="Times New Roman" w:hAnsi="Times New Roman"/>
          <w:sz w:val="24"/>
          <w:szCs w:val="24"/>
        </w:rPr>
        <w:t xml:space="preserve">й (максимальной) цены контракта и составляет </w:t>
      </w:r>
      <w:r w:rsidR="00483279" w:rsidRPr="0070650E">
        <w:rPr>
          <w:rFonts w:ascii="Times New Roman" w:hAnsi="Times New Roman"/>
          <w:sz w:val="24"/>
          <w:szCs w:val="24"/>
        </w:rPr>
        <w:t>22 793,00</w:t>
      </w:r>
      <w:r w:rsidRPr="0070650E">
        <w:rPr>
          <w:rFonts w:ascii="Times New Roman" w:hAnsi="Times New Roman"/>
          <w:sz w:val="24"/>
          <w:szCs w:val="24"/>
        </w:rPr>
        <w:t xml:space="preserve"> рублей.</w:t>
      </w:r>
    </w:p>
    <w:p w:rsidR="00F50E21" w:rsidRPr="0070650E" w:rsidRDefault="00625296" w:rsidP="00625296">
      <w:pPr>
        <w:tabs>
          <w:tab w:val="left" w:pos="-142"/>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19.2</w:t>
      </w:r>
      <w:r w:rsidR="00F50E21" w:rsidRPr="0070650E">
        <w:rPr>
          <w:rFonts w:ascii="Times New Roman" w:hAnsi="Times New Roman"/>
          <w:sz w:val="24"/>
          <w:szCs w:val="24"/>
        </w:rPr>
        <w:tab/>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настоящей конкурсной документацией.</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19.3</w:t>
      </w:r>
      <w:r w:rsidR="00F50E21" w:rsidRPr="0070650E">
        <w:rPr>
          <w:rFonts w:ascii="Times New Roman" w:hAnsi="Times New Roman"/>
          <w:sz w:val="24"/>
          <w:szCs w:val="24"/>
        </w:rPr>
        <w:tab/>
        <w:t xml:space="preserve">Исполнение контракта может обеспечиваться предоставлением банковской гарантии, выданной банком и соответствующей требованиям п. 20 настоящей конкурсной документации,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19.4</w:t>
      </w:r>
      <w:r w:rsidR="00F50E21" w:rsidRPr="0070650E">
        <w:rPr>
          <w:rFonts w:ascii="Times New Roman" w:hAnsi="Times New Roman"/>
          <w:sz w:val="24"/>
          <w:szCs w:val="24"/>
        </w:rPr>
        <w:tab/>
        <w:t>Срок действия банковской гарантии должен превы</w:t>
      </w:r>
      <w:r w:rsidR="00024983" w:rsidRPr="0070650E">
        <w:rPr>
          <w:rFonts w:ascii="Times New Roman" w:hAnsi="Times New Roman"/>
          <w:sz w:val="24"/>
          <w:szCs w:val="24"/>
        </w:rPr>
        <w:t xml:space="preserve">шать срок действия контракта на  два </w:t>
      </w:r>
      <w:r w:rsidR="00F50E21" w:rsidRPr="0070650E">
        <w:rPr>
          <w:rFonts w:ascii="Times New Roman" w:hAnsi="Times New Roman"/>
          <w:sz w:val="24"/>
          <w:szCs w:val="24"/>
        </w:rPr>
        <w:t>месяца.</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19.5</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контракта, указанный в п.19.1 настоящей конкурсной документации.</w:t>
      </w:r>
    </w:p>
    <w:p w:rsidR="00F50E21" w:rsidRPr="0070650E" w:rsidRDefault="00625296" w:rsidP="00625296">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50E21" w:rsidRPr="0070650E">
        <w:rPr>
          <w:rFonts w:ascii="Times New Roman" w:hAnsi="Times New Roman"/>
          <w:sz w:val="24"/>
          <w:szCs w:val="24"/>
        </w:rPr>
        <w:t>19.6</w:t>
      </w:r>
      <w:proofErr w:type="gramStart"/>
      <w:r w:rsidR="00F50E21" w:rsidRPr="0070650E">
        <w:rPr>
          <w:rFonts w:ascii="Times New Roman" w:hAnsi="Times New Roman"/>
          <w:sz w:val="24"/>
          <w:szCs w:val="24"/>
        </w:rPr>
        <w:tab/>
        <w:t>В</w:t>
      </w:r>
      <w:proofErr w:type="gramEnd"/>
      <w:r w:rsidR="00F50E21" w:rsidRPr="0070650E">
        <w:rPr>
          <w:rFonts w:ascii="Times New Roman" w:hAnsi="Times New Roman"/>
          <w:sz w:val="24"/>
          <w:szCs w:val="24"/>
        </w:rPr>
        <w:t xml:space="preserve"> случае, если обеспечение исполнения контракта представляется в виде передачи заказчику в залог денежных средств, денежные средства, вносимые в качестве обеспечения исполнения контракта, должны быть перечислены в размере, установленном в настоящей конкурсной документации, по следующим реквизитам:</w:t>
      </w:r>
    </w:p>
    <w:p w:rsidR="00F1301D" w:rsidRPr="0070650E" w:rsidRDefault="00F50E21" w:rsidP="00F1301D">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r>
      <w:r w:rsidR="00F1301D" w:rsidRPr="0070650E">
        <w:rPr>
          <w:rFonts w:ascii="Times New Roman" w:hAnsi="Times New Roman"/>
          <w:sz w:val="24"/>
          <w:szCs w:val="24"/>
        </w:rPr>
        <w:t xml:space="preserve">Получатель: Администрация сельского поселения </w:t>
      </w:r>
      <w:r w:rsidR="00034460">
        <w:rPr>
          <w:rFonts w:ascii="Times New Roman" w:hAnsi="Times New Roman"/>
          <w:sz w:val="24"/>
          <w:szCs w:val="24"/>
        </w:rPr>
        <w:t xml:space="preserve"> </w:t>
      </w:r>
      <w:r w:rsidR="000600E0">
        <w:rPr>
          <w:rFonts w:ascii="Times New Roman" w:hAnsi="Times New Roman"/>
          <w:sz w:val="24"/>
          <w:szCs w:val="24"/>
        </w:rPr>
        <w:t>Гайниямакский</w:t>
      </w:r>
      <w:r w:rsidR="000A1CFA" w:rsidRPr="0070650E">
        <w:rPr>
          <w:rFonts w:ascii="Times New Roman" w:hAnsi="Times New Roman"/>
          <w:sz w:val="24"/>
          <w:szCs w:val="24"/>
        </w:rPr>
        <w:t xml:space="preserve"> </w:t>
      </w:r>
      <w:r w:rsidR="00F1301D" w:rsidRPr="0070650E">
        <w:rPr>
          <w:rFonts w:ascii="Times New Roman" w:hAnsi="Times New Roman"/>
          <w:sz w:val="24"/>
          <w:szCs w:val="24"/>
        </w:rPr>
        <w:t>сельсовет муниципального района Альшеевский  район Республики Башкортостан.</w:t>
      </w:r>
    </w:p>
    <w:p w:rsidR="00EB14E5" w:rsidRPr="0070650E" w:rsidRDefault="00034460" w:rsidP="00EB14E5">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EB14E5" w:rsidRPr="0070650E">
        <w:rPr>
          <w:rFonts w:ascii="Times New Roman" w:hAnsi="Times New Roman"/>
          <w:sz w:val="24"/>
          <w:szCs w:val="24"/>
        </w:rPr>
        <w:t>лицевой счет:</w:t>
      </w:r>
      <w:r w:rsidR="00EB14E5">
        <w:rPr>
          <w:rFonts w:ascii="Times New Roman" w:hAnsi="Times New Roman"/>
          <w:sz w:val="24"/>
          <w:szCs w:val="24"/>
        </w:rPr>
        <w:t xml:space="preserve"> 05802040010</w:t>
      </w:r>
    </w:p>
    <w:p w:rsidR="00EB14E5" w:rsidRPr="0070650E" w:rsidRDefault="00EB14E5" w:rsidP="00EB14E5">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Расчетный счет: </w:t>
      </w:r>
      <w:r>
        <w:rPr>
          <w:rFonts w:ascii="Times New Roman" w:hAnsi="Times New Roman"/>
          <w:sz w:val="24"/>
          <w:szCs w:val="24"/>
        </w:rPr>
        <w:t>40302810706005009185</w:t>
      </w:r>
    </w:p>
    <w:p w:rsidR="00EB14E5" w:rsidRPr="0070650E" w:rsidRDefault="00EB14E5" w:rsidP="00EB14E5">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(ИНН:</w:t>
      </w:r>
      <w:r>
        <w:rPr>
          <w:rFonts w:ascii="Times New Roman" w:hAnsi="Times New Roman"/>
          <w:sz w:val="24"/>
          <w:szCs w:val="24"/>
        </w:rPr>
        <w:t xml:space="preserve"> 0202001945</w:t>
      </w:r>
      <w:r w:rsidRPr="0070650E">
        <w:rPr>
          <w:rFonts w:ascii="Times New Roman" w:hAnsi="Times New Roman"/>
          <w:sz w:val="24"/>
          <w:szCs w:val="24"/>
        </w:rPr>
        <w:t>, КПП: 020201001</w:t>
      </w:r>
      <w:r>
        <w:rPr>
          <w:rFonts w:ascii="Times New Roman" w:hAnsi="Times New Roman"/>
          <w:sz w:val="24"/>
          <w:szCs w:val="24"/>
        </w:rPr>
        <w:t>)</w:t>
      </w:r>
      <w:r w:rsidRPr="0070650E">
        <w:rPr>
          <w:rFonts w:ascii="Times New Roman" w:hAnsi="Times New Roman"/>
          <w:sz w:val="24"/>
          <w:szCs w:val="24"/>
        </w:rPr>
        <w:t xml:space="preserve">  </w:t>
      </w:r>
    </w:p>
    <w:p w:rsidR="00F1301D" w:rsidRPr="0070650E" w:rsidRDefault="00EB14E5" w:rsidP="0082402B">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БИК: 048073601</w:t>
      </w:r>
    </w:p>
    <w:p w:rsidR="002D14F3" w:rsidRPr="0070650E" w:rsidRDefault="00F1301D" w:rsidP="002D14F3">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ab/>
        <w:t xml:space="preserve">Наименование банка:  </w:t>
      </w:r>
      <w:r w:rsidR="002D14F3">
        <w:rPr>
          <w:rFonts w:ascii="Times New Roman" w:hAnsi="Times New Roman"/>
          <w:sz w:val="24"/>
          <w:szCs w:val="24"/>
        </w:rPr>
        <w:t xml:space="preserve">Дополнительный  офис № 8598/0440 Башкирского отделения  </w:t>
      </w:r>
      <w:r w:rsidR="002D14F3" w:rsidRPr="0070650E">
        <w:rPr>
          <w:rFonts w:ascii="Times New Roman" w:hAnsi="Times New Roman"/>
          <w:sz w:val="24"/>
          <w:szCs w:val="24"/>
        </w:rPr>
        <w:t xml:space="preserve"> № 8598 Сбербанка России </w:t>
      </w:r>
      <w:r w:rsidR="002D14F3">
        <w:rPr>
          <w:rFonts w:ascii="Times New Roman" w:hAnsi="Times New Roman"/>
          <w:sz w:val="24"/>
          <w:szCs w:val="24"/>
        </w:rPr>
        <w:t>ОАО.</w:t>
      </w:r>
    </w:p>
    <w:p w:rsidR="00F1301D" w:rsidRPr="0070650E" w:rsidRDefault="00F1301D" w:rsidP="00F1301D">
      <w:pPr>
        <w:spacing w:after="0" w:line="240" w:lineRule="auto"/>
        <w:ind w:left="709" w:hanging="1"/>
        <w:jc w:val="both"/>
        <w:rPr>
          <w:rFonts w:ascii="Times New Roman" w:hAnsi="Times New Roman"/>
          <w:sz w:val="24"/>
          <w:szCs w:val="24"/>
        </w:rPr>
      </w:pPr>
      <w:r w:rsidRPr="0070650E">
        <w:rPr>
          <w:rFonts w:ascii="Times New Roman" w:hAnsi="Times New Roman"/>
          <w:sz w:val="24"/>
          <w:szCs w:val="24"/>
        </w:rPr>
        <w:t>В назначении платежа должны быть указаны следующие сведения:</w:t>
      </w:r>
    </w:p>
    <w:p w:rsidR="00F1301D" w:rsidRPr="0070650E" w:rsidRDefault="00F1301D" w:rsidP="00F1301D">
      <w:pPr>
        <w:tabs>
          <w:tab w:val="left" w:pos="567"/>
        </w:tabs>
        <w:spacing w:after="0" w:line="240" w:lineRule="auto"/>
        <w:jc w:val="both"/>
        <w:rPr>
          <w:rFonts w:ascii="Times New Roman" w:hAnsi="Times New Roman"/>
          <w:sz w:val="24"/>
          <w:szCs w:val="24"/>
        </w:rPr>
      </w:pPr>
      <w:r w:rsidRPr="0070650E">
        <w:rPr>
          <w:rFonts w:ascii="Times New Roman" w:hAnsi="Times New Roman"/>
          <w:sz w:val="24"/>
          <w:szCs w:val="24"/>
        </w:rPr>
        <w:t xml:space="preserve">         </w:t>
      </w:r>
      <w:r w:rsidRPr="0070650E">
        <w:rPr>
          <w:rFonts w:ascii="Times New Roman" w:hAnsi="Times New Roman"/>
          <w:sz w:val="24"/>
          <w:szCs w:val="24"/>
        </w:rPr>
        <w:tab/>
      </w:r>
      <w:r w:rsidRPr="0070650E">
        <w:rPr>
          <w:rFonts w:ascii="Times New Roman" w:hAnsi="Times New Roman"/>
          <w:sz w:val="24"/>
          <w:szCs w:val="24"/>
        </w:rPr>
        <w:tab/>
        <w:t xml:space="preserve">Обеспечение исполнения контракта </w:t>
      </w:r>
      <w:r w:rsidRPr="0070650E">
        <w:rPr>
          <w:rFonts w:ascii="Times New Roman" w:hAnsi="Times New Roman"/>
          <w:bCs/>
          <w:color w:val="000000"/>
          <w:sz w:val="24"/>
          <w:szCs w:val="24"/>
          <w:lang w:eastAsia="ru-RU"/>
        </w:rPr>
        <w:t xml:space="preserve">на </w:t>
      </w:r>
      <w:r w:rsidRPr="0070650E">
        <w:rPr>
          <w:rFonts w:ascii="Times New Roman" w:hAnsi="Times New Roman"/>
          <w:sz w:val="24"/>
          <w:szCs w:val="24"/>
        </w:rPr>
        <w:t>р</w:t>
      </w:r>
      <w:r w:rsidR="0082402B">
        <w:rPr>
          <w:rFonts w:ascii="Times New Roman" w:hAnsi="Times New Roman"/>
          <w:sz w:val="24"/>
          <w:szCs w:val="24"/>
        </w:rPr>
        <w:t xml:space="preserve">азработку генерального плана СП </w:t>
      </w:r>
      <w:r w:rsidR="000600E0">
        <w:rPr>
          <w:rFonts w:ascii="Times New Roman" w:hAnsi="Times New Roman"/>
          <w:sz w:val="24"/>
          <w:szCs w:val="24"/>
        </w:rPr>
        <w:t>Гай</w:t>
      </w:r>
      <w:r w:rsidR="00EB14E5">
        <w:rPr>
          <w:rFonts w:ascii="Times New Roman" w:hAnsi="Times New Roman"/>
          <w:sz w:val="24"/>
          <w:szCs w:val="24"/>
        </w:rPr>
        <w:t>ниямакский</w:t>
      </w:r>
      <w:r w:rsidRPr="0070650E">
        <w:rPr>
          <w:rFonts w:ascii="Times New Roman" w:hAnsi="Times New Roman"/>
          <w:sz w:val="24"/>
          <w:szCs w:val="24"/>
        </w:rPr>
        <w:t xml:space="preserve"> сельсовет муниципального района Альшеевский район Республики Башкортостан.</w:t>
      </w:r>
    </w:p>
    <w:p w:rsidR="00F50E21" w:rsidRPr="00683B89" w:rsidRDefault="00BF2B8F" w:rsidP="00BF2B8F">
      <w:pPr>
        <w:tabs>
          <w:tab w:val="left" w:pos="284"/>
        </w:tabs>
        <w:spacing w:after="0" w:line="240" w:lineRule="auto"/>
        <w:jc w:val="both"/>
        <w:rPr>
          <w:rFonts w:ascii="Times New Roman" w:hAnsi="Times New Roman"/>
          <w:sz w:val="24"/>
          <w:szCs w:val="24"/>
        </w:rPr>
      </w:pPr>
      <w:r w:rsidRPr="0070650E">
        <w:rPr>
          <w:rFonts w:ascii="Times New Roman" w:hAnsi="Times New Roman"/>
          <w:sz w:val="24"/>
          <w:szCs w:val="24"/>
        </w:rPr>
        <w:tab/>
      </w:r>
      <w:r w:rsidRPr="0070650E">
        <w:rPr>
          <w:rFonts w:ascii="Times New Roman" w:hAnsi="Times New Roman"/>
          <w:sz w:val="24"/>
          <w:szCs w:val="24"/>
        </w:rPr>
        <w:tab/>
      </w:r>
      <w:r w:rsidR="00F50E21" w:rsidRPr="0070650E">
        <w:rPr>
          <w:rFonts w:ascii="Times New Roman" w:hAnsi="Times New Roman"/>
          <w:sz w:val="24"/>
          <w:szCs w:val="24"/>
        </w:rPr>
        <w:t>19.7</w:t>
      </w:r>
      <w:r w:rsidR="00F50E21" w:rsidRPr="0070650E">
        <w:rPr>
          <w:rFonts w:ascii="Times New Roman" w:hAnsi="Times New Roman"/>
          <w:sz w:val="24"/>
          <w:szCs w:val="24"/>
        </w:rPr>
        <w:tab/>
        <w:t>Факт внесения денежных сре</w:t>
      </w:r>
      <w:proofErr w:type="gramStart"/>
      <w:r w:rsidR="00F50E21" w:rsidRPr="0070650E">
        <w:rPr>
          <w:rFonts w:ascii="Times New Roman" w:hAnsi="Times New Roman"/>
          <w:sz w:val="24"/>
          <w:szCs w:val="24"/>
        </w:rPr>
        <w:t>дств в к</w:t>
      </w:r>
      <w:proofErr w:type="gramEnd"/>
      <w:r w:rsidR="00F50E21" w:rsidRPr="0070650E">
        <w:rPr>
          <w:rFonts w:ascii="Times New Roman" w:hAnsi="Times New Roman"/>
          <w:sz w:val="24"/>
          <w:szCs w:val="24"/>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w:t>
      </w:r>
    </w:p>
    <w:p w:rsidR="00F50E21" w:rsidRPr="00683B89" w:rsidRDefault="00F50E21" w:rsidP="00F50E21">
      <w:pPr>
        <w:pStyle w:val="1"/>
        <w:numPr>
          <w:ilvl w:val="0"/>
          <w:numId w:val="2"/>
        </w:numPr>
        <w:jc w:val="center"/>
        <w:rPr>
          <w:sz w:val="24"/>
          <w:szCs w:val="24"/>
        </w:rPr>
      </w:pPr>
      <w:bookmarkStart w:id="22" w:name="_Toc378684804"/>
      <w:r w:rsidRPr="00683B89">
        <w:rPr>
          <w:sz w:val="24"/>
          <w:szCs w:val="24"/>
        </w:rPr>
        <w:lastRenderedPageBreak/>
        <w:t>Условия банковской гарантии.</w:t>
      </w:r>
      <w:bookmarkEnd w:id="22"/>
    </w:p>
    <w:p w:rsidR="00F50E21" w:rsidRPr="0070650E" w:rsidRDefault="00F50E21" w:rsidP="00BF2B8F">
      <w:pPr>
        <w:spacing w:after="0" w:line="240" w:lineRule="auto"/>
        <w:ind w:firstLine="708"/>
        <w:jc w:val="both"/>
        <w:rPr>
          <w:rFonts w:ascii="Times New Roman" w:hAnsi="Times New Roman"/>
          <w:sz w:val="24"/>
          <w:szCs w:val="24"/>
        </w:rPr>
      </w:pPr>
      <w:proofErr w:type="gramStart"/>
      <w:r w:rsidRPr="0070650E">
        <w:rPr>
          <w:rFonts w:ascii="Times New Roman" w:hAnsi="Times New Roman"/>
          <w:sz w:val="24"/>
          <w:szCs w:val="24"/>
        </w:rPr>
        <w:t>20.1</w:t>
      </w:r>
      <w:r w:rsidRPr="0070650E">
        <w:rPr>
          <w:rFonts w:ascii="Times New Roman" w:hAnsi="Times New Roman"/>
          <w:sz w:val="24"/>
          <w:szCs w:val="24"/>
        </w:rPr>
        <w:tab/>
        <w:t>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20.2   Банковская гарантия должна быть безотзывной и должна содержать:</w:t>
      </w:r>
    </w:p>
    <w:p w:rsidR="00F50E21" w:rsidRPr="0070650E" w:rsidRDefault="00F50E21" w:rsidP="00BF2B8F">
      <w:pPr>
        <w:spacing w:after="0" w:line="240" w:lineRule="auto"/>
        <w:jc w:val="both"/>
        <w:rPr>
          <w:rFonts w:ascii="Times New Roman" w:hAnsi="Times New Roman"/>
          <w:sz w:val="24"/>
          <w:szCs w:val="24"/>
        </w:rPr>
      </w:pPr>
      <w:proofErr w:type="gramStart"/>
      <w:r w:rsidRPr="0070650E">
        <w:rPr>
          <w:rFonts w:ascii="Times New Roman" w:hAnsi="Times New Roman"/>
          <w:sz w:val="24"/>
          <w:szCs w:val="24"/>
        </w:rPr>
        <w:t>1) сумму банковской гарантии в соответствии с п.18.1 конкурсной документации, подлежащую уплате гарантом заказчику в установленных п.18.8 настоящей конкурсной документации случаях, или сумму банковской гарантии в соответствии с п.19.1 конкурсной документации,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roofErr w:type="gramEnd"/>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5) срок действия банковской гарантии с учетом требований пп.18.3 и 19.4 настоящей конкурсной документации;</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50E21" w:rsidRPr="0070650E" w:rsidRDefault="00F50E21" w:rsidP="00BF2B8F">
      <w:pPr>
        <w:spacing w:after="0" w:line="240" w:lineRule="auto"/>
        <w:jc w:val="both"/>
        <w:rPr>
          <w:rFonts w:ascii="Times New Roman" w:hAnsi="Times New Roman"/>
          <w:sz w:val="24"/>
          <w:szCs w:val="24"/>
        </w:rPr>
      </w:pPr>
      <w:r w:rsidRPr="0070650E">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20.3</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случае заключения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20.4</w:t>
      </w:r>
      <w:proofErr w:type="gramStart"/>
      <w:r w:rsidRPr="0070650E">
        <w:rPr>
          <w:rFonts w:ascii="Times New Roman" w:hAnsi="Times New Roman"/>
          <w:sz w:val="24"/>
          <w:szCs w:val="24"/>
        </w:rPr>
        <w:tab/>
        <w:t>З</w:t>
      </w:r>
      <w:proofErr w:type="gramEnd"/>
      <w:r w:rsidRPr="0070650E">
        <w:rPr>
          <w:rFonts w:ascii="Times New Roman" w:hAnsi="Times New Roman"/>
          <w:sz w:val="24"/>
          <w:szCs w:val="24"/>
        </w:rPr>
        <w:t>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50E21" w:rsidRPr="0070650E" w:rsidRDefault="00F50E21" w:rsidP="00BF2B8F">
      <w:pPr>
        <w:spacing w:after="0" w:line="240" w:lineRule="auto"/>
        <w:ind w:firstLine="708"/>
        <w:jc w:val="both"/>
        <w:rPr>
          <w:rFonts w:ascii="Times New Roman" w:hAnsi="Times New Roman"/>
          <w:sz w:val="24"/>
          <w:szCs w:val="24"/>
        </w:rPr>
      </w:pPr>
      <w:r w:rsidRPr="0070650E">
        <w:rPr>
          <w:rFonts w:ascii="Times New Roman" w:hAnsi="Times New Roman"/>
          <w:sz w:val="24"/>
          <w:szCs w:val="24"/>
        </w:rPr>
        <w:t>20.5</w:t>
      </w:r>
      <w:r w:rsidRPr="0070650E">
        <w:rPr>
          <w:rFonts w:ascii="Times New Roman" w:hAnsi="Times New Roman"/>
          <w:sz w:val="24"/>
          <w:szCs w:val="24"/>
        </w:rPr>
        <w:tab/>
        <w:t xml:space="preserve">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F50E21" w:rsidRPr="00683B89" w:rsidRDefault="00F50E21" w:rsidP="00024983">
      <w:pPr>
        <w:spacing w:after="0" w:line="240" w:lineRule="auto"/>
        <w:ind w:firstLine="709"/>
        <w:jc w:val="both"/>
        <w:rPr>
          <w:rFonts w:ascii="Times New Roman" w:hAnsi="Times New Roman"/>
          <w:sz w:val="24"/>
          <w:szCs w:val="24"/>
        </w:rPr>
      </w:pPr>
      <w:r w:rsidRPr="0070650E">
        <w:rPr>
          <w:rFonts w:ascii="Times New Roman" w:hAnsi="Times New Roman"/>
          <w:sz w:val="24"/>
          <w:szCs w:val="24"/>
        </w:rPr>
        <w:t>20.6</w:t>
      </w:r>
      <w:r w:rsidRPr="0070650E">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50E21" w:rsidRPr="00683B89" w:rsidRDefault="00F50E21" w:rsidP="00F50E21">
      <w:pPr>
        <w:pStyle w:val="1"/>
        <w:numPr>
          <w:ilvl w:val="0"/>
          <w:numId w:val="2"/>
        </w:numPr>
        <w:jc w:val="center"/>
        <w:rPr>
          <w:sz w:val="24"/>
          <w:szCs w:val="24"/>
        </w:rPr>
      </w:pPr>
      <w:bookmarkStart w:id="23" w:name="_Toc378684805"/>
      <w:r w:rsidRPr="00683B89">
        <w:rPr>
          <w:sz w:val="24"/>
          <w:szCs w:val="24"/>
        </w:rPr>
        <w:t>Заключение контракта по результатам конкурса</w:t>
      </w:r>
      <w:bookmarkEnd w:id="23"/>
    </w:p>
    <w:p w:rsidR="00F50E21" w:rsidRPr="0070650E" w:rsidRDefault="004D0988" w:rsidP="004D098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F50E21" w:rsidRPr="0070650E">
        <w:rPr>
          <w:rFonts w:ascii="Times New Roman" w:hAnsi="Times New Roman"/>
          <w:sz w:val="24"/>
          <w:szCs w:val="24"/>
        </w:rPr>
        <w:t>21.1</w:t>
      </w:r>
      <w:proofErr w:type="gramStart"/>
      <w:r w:rsidR="00F50E21" w:rsidRPr="0070650E">
        <w:rPr>
          <w:rFonts w:ascii="Times New Roman" w:hAnsi="Times New Roman"/>
          <w:sz w:val="24"/>
          <w:szCs w:val="24"/>
        </w:rPr>
        <w:tab/>
        <w:t>П</w:t>
      </w:r>
      <w:proofErr w:type="gramEnd"/>
      <w:r w:rsidR="00F50E21" w:rsidRPr="0070650E">
        <w:rPr>
          <w:rFonts w:ascii="Times New Roman" w:hAnsi="Times New Roman"/>
          <w:sz w:val="24"/>
          <w:szCs w:val="24"/>
        </w:rPr>
        <w:t>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21.2</w:t>
      </w:r>
      <w:r w:rsidRPr="0070650E">
        <w:rPr>
          <w:rFonts w:ascii="Times New Roman" w:hAnsi="Times New Roman"/>
          <w:sz w:val="24"/>
          <w:szCs w:val="24"/>
        </w:rPr>
        <w:tab/>
        <w:t xml:space="preserve">Контракт заключается не ранее чем через десять дней и не позднее чем через двадцать дней </w:t>
      </w:r>
      <w:proofErr w:type="gramStart"/>
      <w:r w:rsidRPr="0070650E">
        <w:rPr>
          <w:rFonts w:ascii="Times New Roman" w:hAnsi="Times New Roman"/>
          <w:sz w:val="24"/>
          <w:szCs w:val="24"/>
        </w:rPr>
        <w:t>с даты размещения</w:t>
      </w:r>
      <w:proofErr w:type="gramEnd"/>
      <w:r w:rsidRPr="0070650E">
        <w:rPr>
          <w:rFonts w:ascii="Times New Roman" w:hAnsi="Times New Roman"/>
          <w:sz w:val="24"/>
          <w:szCs w:val="24"/>
        </w:rPr>
        <w:t xml:space="preserve"> в единой информационной системе протокола рассмотрения и оценки заявок на участие в конкурсе. При этом контракт заключается только </w:t>
      </w:r>
      <w:r w:rsidRPr="0070650E">
        <w:rPr>
          <w:rFonts w:ascii="Times New Roman" w:hAnsi="Times New Roman"/>
          <w:sz w:val="24"/>
          <w:szCs w:val="24"/>
        </w:rPr>
        <w:lastRenderedPageBreak/>
        <w:t>после предоставления участником конкурса обеспечения исполнения контракта в соответствии с требованиями настоящей конкурсной документации.</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21.3</w:t>
      </w:r>
      <w:proofErr w:type="gramStart"/>
      <w:r w:rsidRPr="0070650E">
        <w:rPr>
          <w:rFonts w:ascii="Times New Roman" w:hAnsi="Times New Roman"/>
          <w:sz w:val="24"/>
          <w:szCs w:val="24"/>
        </w:rPr>
        <w:tab/>
        <w:t>В</w:t>
      </w:r>
      <w:proofErr w:type="gramEnd"/>
      <w:r w:rsidRPr="0070650E">
        <w:rPr>
          <w:rFonts w:ascii="Times New Roman" w:hAnsi="Times New Roman"/>
          <w:sz w:val="24"/>
          <w:szCs w:val="24"/>
        </w:rPr>
        <w:t xml:space="preserve"> течение десяти дней с даты размещения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п.19.1, с учетом требований п.19.5 настоящей конкурсной документацией. В случае</w:t>
      </w:r>
      <w:proofErr w:type="gramStart"/>
      <w:r w:rsidRPr="0070650E">
        <w:rPr>
          <w:rFonts w:ascii="Times New Roman" w:hAnsi="Times New Roman"/>
          <w:sz w:val="24"/>
          <w:szCs w:val="24"/>
        </w:rPr>
        <w:t>,</w:t>
      </w:r>
      <w:proofErr w:type="gramEnd"/>
      <w:r w:rsidRPr="0070650E">
        <w:rPr>
          <w:rFonts w:ascii="Times New Roman" w:hAnsi="Times New Roman"/>
          <w:sz w:val="24"/>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21.4</w:t>
      </w:r>
      <w:proofErr w:type="gramStart"/>
      <w:r w:rsidRPr="0070650E">
        <w:rPr>
          <w:rFonts w:ascii="Times New Roman" w:hAnsi="Times New Roman"/>
          <w:sz w:val="24"/>
          <w:szCs w:val="24"/>
        </w:rPr>
        <w:tab/>
        <w:t>П</w:t>
      </w:r>
      <w:proofErr w:type="gramEnd"/>
      <w:r w:rsidRPr="0070650E">
        <w:rPr>
          <w:rFonts w:ascii="Times New Roman" w:hAnsi="Times New Roman"/>
          <w:sz w:val="24"/>
          <w:szCs w:val="24"/>
        </w:rPr>
        <w:t>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50E21" w:rsidRPr="0070650E"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21.5</w:t>
      </w:r>
      <w:r w:rsidRPr="0070650E">
        <w:rPr>
          <w:rFonts w:ascii="Times New Roman" w:hAnsi="Times New Roman"/>
          <w:sz w:val="24"/>
          <w:szCs w:val="24"/>
        </w:rPr>
        <w:tab/>
        <w:t xml:space="preserve"> Проект контракта в случае согласия участника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70650E">
        <w:rPr>
          <w:rFonts w:ascii="Times New Roman" w:hAnsi="Times New Roman"/>
          <w:sz w:val="24"/>
          <w:szCs w:val="24"/>
        </w:rPr>
        <w:t>с даты признания</w:t>
      </w:r>
      <w:proofErr w:type="gramEnd"/>
      <w:r w:rsidRPr="0070650E">
        <w:rPr>
          <w:rFonts w:ascii="Times New Roman" w:hAnsi="Times New Roman"/>
          <w:sz w:val="24"/>
          <w:szCs w:val="24"/>
        </w:rPr>
        <w:t xml:space="preserve"> победителя конкурса уклонившимся от заключения контракта. Участник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вправе подписать контракт и передать его заказчику в порядке и в сроки, которые предусмотрены настоящим пунктом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50E21" w:rsidRPr="00683B89" w:rsidRDefault="00F50E21" w:rsidP="004D0988">
      <w:pPr>
        <w:tabs>
          <w:tab w:val="left" w:pos="0"/>
        </w:tabs>
        <w:spacing w:after="0" w:line="240" w:lineRule="auto"/>
        <w:ind w:firstLine="709"/>
        <w:jc w:val="both"/>
        <w:rPr>
          <w:rFonts w:ascii="Times New Roman" w:hAnsi="Times New Roman"/>
          <w:sz w:val="24"/>
          <w:szCs w:val="24"/>
        </w:rPr>
      </w:pPr>
      <w:r w:rsidRPr="0070650E">
        <w:rPr>
          <w:rFonts w:ascii="Times New Roman" w:hAnsi="Times New Roman"/>
          <w:sz w:val="24"/>
          <w:szCs w:val="24"/>
        </w:rPr>
        <w:t>21.6</w:t>
      </w:r>
      <w:r w:rsidRPr="0070650E">
        <w:rPr>
          <w:rFonts w:ascii="Times New Roman" w:hAnsi="Times New Roman"/>
          <w:sz w:val="24"/>
          <w:szCs w:val="24"/>
        </w:rPr>
        <w:tab/>
      </w:r>
      <w:r w:rsidR="004D0988" w:rsidRPr="0070650E">
        <w:rPr>
          <w:rFonts w:ascii="Times New Roman" w:hAnsi="Times New Roman"/>
          <w:sz w:val="24"/>
          <w:szCs w:val="24"/>
        </w:rPr>
        <w:t>Непредставление</w:t>
      </w:r>
      <w:r w:rsidRPr="0070650E">
        <w:rPr>
          <w:rFonts w:ascii="Times New Roman" w:hAnsi="Times New Roman"/>
          <w:sz w:val="24"/>
          <w:szCs w:val="24"/>
        </w:rPr>
        <w:t xml:space="preserve"> участником конкурса, заявке на </w:t>
      </w:r>
      <w:proofErr w:type="gramStart"/>
      <w:r w:rsidRPr="0070650E">
        <w:rPr>
          <w:rFonts w:ascii="Times New Roman" w:hAnsi="Times New Roman"/>
          <w:sz w:val="24"/>
          <w:szCs w:val="24"/>
        </w:rPr>
        <w:t>участие</w:t>
      </w:r>
      <w:proofErr w:type="gramEnd"/>
      <w:r w:rsidRPr="0070650E">
        <w:rPr>
          <w:rFonts w:ascii="Times New Roman" w:hAnsi="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50E21" w:rsidRPr="0070650E" w:rsidRDefault="00F50E21" w:rsidP="00F50E21">
      <w:pPr>
        <w:pStyle w:val="1"/>
        <w:numPr>
          <w:ilvl w:val="0"/>
          <w:numId w:val="2"/>
        </w:numPr>
        <w:jc w:val="center"/>
        <w:rPr>
          <w:sz w:val="24"/>
          <w:szCs w:val="24"/>
        </w:rPr>
      </w:pPr>
      <w:bookmarkStart w:id="24" w:name="_Toc378684806"/>
      <w:r w:rsidRPr="0070650E">
        <w:rPr>
          <w:sz w:val="24"/>
          <w:szCs w:val="24"/>
        </w:rPr>
        <w:t>Информация о возможности одностороннего отказа от исполнения контракта</w:t>
      </w:r>
      <w:bookmarkEnd w:id="24"/>
    </w:p>
    <w:p w:rsidR="00F50E21" w:rsidRPr="0070650E" w:rsidRDefault="00F50E21" w:rsidP="004C43A0">
      <w:pPr>
        <w:spacing w:after="0" w:line="240" w:lineRule="auto"/>
        <w:ind w:firstLine="360"/>
        <w:jc w:val="both"/>
        <w:rPr>
          <w:rFonts w:ascii="Times New Roman" w:hAnsi="Times New Roman"/>
          <w:sz w:val="24"/>
          <w:szCs w:val="24"/>
        </w:rPr>
      </w:pPr>
      <w:r w:rsidRPr="0070650E">
        <w:rPr>
          <w:rFonts w:ascii="Times New Roman" w:hAnsi="Times New Roman"/>
          <w:sz w:val="24"/>
          <w:szCs w:val="24"/>
        </w:rPr>
        <w:t>22.1</w:t>
      </w:r>
      <w:r w:rsidRPr="0070650E">
        <w:rPr>
          <w:rFonts w:ascii="Times New Roman" w:hAnsi="Times New Roman"/>
          <w:sz w:val="24"/>
          <w:szCs w:val="24"/>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50E21" w:rsidRPr="00683B89" w:rsidRDefault="00F50E21" w:rsidP="004C43A0">
      <w:pPr>
        <w:spacing w:after="0" w:line="240" w:lineRule="auto"/>
        <w:ind w:firstLine="360"/>
        <w:jc w:val="both"/>
        <w:rPr>
          <w:rFonts w:ascii="Times New Roman" w:hAnsi="Times New Roman"/>
          <w:sz w:val="24"/>
          <w:szCs w:val="24"/>
        </w:rPr>
      </w:pPr>
      <w:r w:rsidRPr="0070650E">
        <w:rPr>
          <w:rFonts w:ascii="Times New Roman" w:hAnsi="Times New Roman"/>
          <w:sz w:val="24"/>
          <w:szCs w:val="24"/>
        </w:rPr>
        <w:t>22.2</w:t>
      </w:r>
      <w:r w:rsidRPr="0070650E">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A3EFA" w:rsidRPr="003C2B14" w:rsidRDefault="003C2B14" w:rsidP="00FA3EFA">
      <w:pPr>
        <w:pStyle w:val="aff"/>
        <w:spacing w:after="0"/>
        <w:ind w:left="0" w:right="-41" w:firstLine="709"/>
        <w:jc w:val="both"/>
        <w:rPr>
          <w:rFonts w:asciiTheme="majorHAnsi" w:hAnsiTheme="majorHAnsi"/>
          <w:b/>
          <w:color w:val="365F91" w:themeColor="accent1" w:themeShade="BF"/>
        </w:rPr>
      </w:pPr>
      <w:r>
        <w:rPr>
          <w:rFonts w:asciiTheme="majorHAnsi" w:hAnsiTheme="majorHAnsi"/>
          <w:b/>
          <w:color w:val="365F91" w:themeColor="accent1" w:themeShade="BF"/>
        </w:rPr>
        <w:t>23</w:t>
      </w:r>
      <w:r w:rsidR="00FA3EFA" w:rsidRPr="003C2B14">
        <w:rPr>
          <w:rFonts w:asciiTheme="majorHAnsi" w:hAnsiTheme="majorHAnsi"/>
          <w:b/>
          <w:color w:val="365F91" w:themeColor="accent1" w:themeShade="BF"/>
        </w:rPr>
        <w:t>. Участие субъектов малого предпринимательства и социально ориентированных некоммерческих организаций в соответствии со статьей 30 Федерального закона № 44-ФЗ</w:t>
      </w:r>
    </w:p>
    <w:p w:rsidR="00FA3EFA" w:rsidRPr="0070650E" w:rsidRDefault="00FA3EFA" w:rsidP="00FA3EFA">
      <w:pPr>
        <w:pStyle w:val="aff"/>
        <w:spacing w:after="0"/>
        <w:ind w:left="0" w:right="-41" w:firstLine="709"/>
        <w:jc w:val="both"/>
      </w:pPr>
      <w:proofErr w:type="gramStart"/>
      <w:r w:rsidRPr="0070650E">
        <w:t xml:space="preserve">В </w:t>
      </w:r>
      <w:r w:rsidR="00C82DA3">
        <w:t>открытом конкурсе</w:t>
      </w:r>
      <w:r w:rsidRPr="0070650E">
        <w:t xml:space="preserve">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w:t>
      </w:r>
      <w:r w:rsidRPr="0070650E">
        <w:lastRenderedPageBreak/>
        <w:t>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w:t>
      </w:r>
      <w:proofErr w:type="gramEnd"/>
      <w:r w:rsidRPr="0070650E">
        <w:t xml:space="preserve">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FA3EFA" w:rsidRPr="0070650E" w:rsidRDefault="00FA3EFA" w:rsidP="003C2B14">
      <w:pPr>
        <w:spacing w:after="0" w:line="240" w:lineRule="auto"/>
        <w:ind w:right="-41" w:firstLine="540"/>
        <w:jc w:val="both"/>
        <w:rPr>
          <w:rFonts w:ascii="Times New Roman" w:hAnsi="Times New Roman"/>
          <w:sz w:val="24"/>
          <w:szCs w:val="24"/>
        </w:rPr>
      </w:pPr>
      <w:proofErr w:type="gramStart"/>
      <w:r w:rsidRPr="0070650E">
        <w:rPr>
          <w:rFonts w:ascii="Times New Roman" w:hAnsi="Times New Roman"/>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не являющимся субъектами малого и среднего предпринимательства, не должна превышать двадцать пять процентов.</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w:t>
      </w:r>
      <w:proofErr w:type="gramEnd"/>
      <w:r w:rsidRPr="0070650E">
        <w:rPr>
          <w:rFonts w:ascii="Times New Roman" w:hAnsi="Times New Roman"/>
          <w:sz w:val="24"/>
          <w:szCs w:val="24"/>
        </w:rPr>
        <w:t xml:space="preserve">, </w:t>
      </w:r>
      <w:proofErr w:type="gramStart"/>
      <w:r w:rsidRPr="0070650E">
        <w:rPr>
          <w:rFonts w:ascii="Times New Roman" w:hAnsi="Times New Roman"/>
          <w:sz w:val="24"/>
          <w:szCs w:val="24"/>
        </w:rPr>
        <w:t xml:space="preserve">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 w:history="1">
        <w:r w:rsidRPr="0070650E">
          <w:rPr>
            <w:rFonts w:ascii="Times New Roman" w:hAnsi="Times New Roman"/>
            <w:sz w:val="24"/>
            <w:szCs w:val="24"/>
          </w:rPr>
          <w:t>законом</w:t>
        </w:r>
      </w:hyperlink>
      <w:r w:rsidRPr="0070650E">
        <w:rPr>
          <w:rFonts w:ascii="Times New Roman" w:hAnsi="Times New Roman"/>
          <w:sz w:val="24"/>
          <w:szCs w:val="24"/>
        </w:rPr>
        <w:t xml:space="preserve"> от 23 августа 1996 года №127-ФЗ «О науке и государственной научно-технической политике». </w:t>
      </w:r>
      <w:proofErr w:type="gramEnd"/>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а) от ста одного до двухсот пятидесяти человек включительно для средних предприятий;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 xml:space="preserve">б) до ста человек включительно для малых предприятий; среди малых предприятий выделяются </w:t>
      </w:r>
      <w:proofErr w:type="spellStart"/>
      <w:r w:rsidRPr="0070650E">
        <w:rPr>
          <w:rFonts w:ascii="Times New Roman" w:hAnsi="Times New Roman"/>
          <w:sz w:val="24"/>
          <w:szCs w:val="24"/>
        </w:rPr>
        <w:t>микропредприятия</w:t>
      </w:r>
      <w:proofErr w:type="spellEnd"/>
      <w:r w:rsidRPr="0070650E">
        <w:rPr>
          <w:rFonts w:ascii="Times New Roman" w:hAnsi="Times New Roman"/>
          <w:sz w:val="24"/>
          <w:szCs w:val="24"/>
        </w:rPr>
        <w:t xml:space="preserve"> - до пятнадцати человек;</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w:t>
      </w:r>
      <w:hyperlink r:id="rId10" w:history="1">
        <w:r w:rsidRPr="0070650E">
          <w:rPr>
            <w:rFonts w:ascii="Times New Roman" w:hAnsi="Times New Roman"/>
            <w:sz w:val="24"/>
            <w:szCs w:val="24"/>
          </w:rPr>
          <w:t>предельные значения</w:t>
        </w:r>
      </w:hyperlink>
      <w:r w:rsidRPr="0070650E">
        <w:rPr>
          <w:rFonts w:ascii="Times New Roman" w:hAnsi="Times New Roman"/>
          <w:sz w:val="24"/>
          <w:szCs w:val="24"/>
        </w:rPr>
        <w:t xml:space="preserve"> для каждой категории субъектов малого и среднего предпринимательства:</w:t>
      </w:r>
    </w:p>
    <w:p w:rsidR="00FA3EFA" w:rsidRPr="0070650E" w:rsidRDefault="00FA3EFA" w:rsidP="003C2B14">
      <w:pPr>
        <w:spacing w:after="0" w:line="240" w:lineRule="auto"/>
        <w:ind w:right="-41" w:firstLine="540"/>
        <w:jc w:val="both"/>
        <w:rPr>
          <w:rFonts w:ascii="Times New Roman" w:hAnsi="Times New Roman"/>
          <w:sz w:val="24"/>
          <w:szCs w:val="24"/>
        </w:rPr>
      </w:pPr>
      <w:proofErr w:type="spellStart"/>
      <w:r w:rsidRPr="0070650E">
        <w:rPr>
          <w:rFonts w:ascii="Times New Roman" w:hAnsi="Times New Roman"/>
          <w:sz w:val="24"/>
          <w:szCs w:val="24"/>
        </w:rPr>
        <w:t>микропредприятия</w:t>
      </w:r>
      <w:proofErr w:type="spellEnd"/>
      <w:r w:rsidRPr="0070650E">
        <w:rPr>
          <w:rFonts w:ascii="Times New Roman" w:hAnsi="Times New Roman"/>
          <w:sz w:val="24"/>
          <w:szCs w:val="24"/>
        </w:rPr>
        <w:t xml:space="preserve"> - 60 млн. рублей;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малые предприятия - 400 млн. рублей;</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средние предприятия - 1000 млн. рублей.</w:t>
      </w:r>
    </w:p>
    <w:p w:rsidR="00FA3EFA" w:rsidRPr="0070650E" w:rsidRDefault="00FA3EFA" w:rsidP="002D14F3">
      <w:pPr>
        <w:spacing w:after="0" w:line="240" w:lineRule="auto"/>
        <w:ind w:right="-41" w:firstLine="540"/>
        <w:jc w:val="both"/>
        <w:rPr>
          <w:rFonts w:ascii="Times New Roman" w:hAnsi="Times New Roman"/>
          <w:sz w:val="24"/>
          <w:szCs w:val="24"/>
        </w:rPr>
      </w:pPr>
      <w:proofErr w:type="gramStart"/>
      <w:r w:rsidRPr="0070650E">
        <w:rPr>
          <w:rFonts w:ascii="Times New Roman" w:hAnsi="Times New Roman"/>
          <w:sz w:val="24"/>
          <w:szCs w:val="24"/>
        </w:rPr>
        <w:t>В электронном аукционе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roofErr w:type="gramEnd"/>
    </w:p>
    <w:p w:rsidR="00FA3EFA" w:rsidRPr="0070650E" w:rsidRDefault="00FA3EFA" w:rsidP="002D14F3">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 социальная поддержка и защита граждан;</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4) охрана окружающей среды и защита животных;</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A3EFA" w:rsidRPr="0070650E" w:rsidRDefault="00FA3EFA" w:rsidP="002D14F3">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A3EFA" w:rsidRPr="0070650E" w:rsidRDefault="00FA3EFA" w:rsidP="002D14F3">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7) профилактика социально опасных форм поведения граждан;</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8) благотворительная деятельность, а также деятельность в области содействия благотворительности и добровольчества;</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10) формирование в обществе нетерпимости к коррупционному поведению;</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FA3EFA" w:rsidRPr="0070650E" w:rsidRDefault="00FA3EFA" w:rsidP="003C2B14">
      <w:pPr>
        <w:spacing w:after="0" w:line="240" w:lineRule="auto"/>
        <w:ind w:right="-41" w:firstLine="540"/>
        <w:jc w:val="both"/>
        <w:rPr>
          <w:rFonts w:ascii="Times New Roman" w:hAnsi="Times New Roman"/>
          <w:sz w:val="24"/>
          <w:szCs w:val="24"/>
        </w:rPr>
      </w:pPr>
      <w:r w:rsidRPr="0070650E">
        <w:rPr>
          <w:rFonts w:ascii="Times New Roman" w:hAnsi="Times New Roman"/>
          <w:sz w:val="24"/>
          <w:szCs w:val="24"/>
        </w:rPr>
        <w:t>12) деятельность в сфере патриотического, в том числе военно-патриотического, воспитания граждан Российской Федерации.</w:t>
      </w:r>
    </w:p>
    <w:p w:rsidR="00FA3EFA" w:rsidRPr="0070650E" w:rsidRDefault="00FA3EFA" w:rsidP="003C2B14">
      <w:pPr>
        <w:spacing w:after="0" w:line="240" w:lineRule="auto"/>
        <w:ind w:right="-41" w:firstLine="540"/>
        <w:jc w:val="both"/>
        <w:rPr>
          <w:rFonts w:ascii="Times New Roman" w:hAnsi="Times New Roman"/>
          <w:sz w:val="24"/>
          <w:szCs w:val="24"/>
          <w:highlight w:val="yellow"/>
        </w:rPr>
      </w:pPr>
      <w:r w:rsidRPr="0070650E">
        <w:rPr>
          <w:rFonts w:ascii="Times New Roman" w:hAnsi="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FA3EFA" w:rsidRPr="00024983" w:rsidRDefault="00FA3EFA" w:rsidP="00FA3EFA">
      <w:pPr>
        <w:pStyle w:val="aff"/>
        <w:spacing w:after="0"/>
        <w:ind w:left="0" w:right="-41" w:firstLine="709"/>
        <w:jc w:val="both"/>
        <w:rPr>
          <w:highlight w:val="yellow"/>
        </w:rPr>
      </w:pPr>
    </w:p>
    <w:p w:rsidR="006F7D20" w:rsidRPr="0070650E" w:rsidRDefault="006F7D20" w:rsidP="00EF29D0">
      <w:pPr>
        <w:pStyle w:val="aff"/>
        <w:numPr>
          <w:ilvl w:val="0"/>
          <w:numId w:val="2"/>
        </w:numPr>
        <w:spacing w:after="0"/>
        <w:ind w:right="-41"/>
        <w:jc w:val="center"/>
        <w:rPr>
          <w:rFonts w:asciiTheme="majorHAnsi" w:hAnsiTheme="majorHAnsi"/>
          <w:b/>
          <w:bCs/>
          <w:color w:val="17365D" w:themeColor="text2" w:themeShade="BF"/>
        </w:rPr>
      </w:pPr>
      <w:r w:rsidRPr="0070650E">
        <w:rPr>
          <w:rFonts w:asciiTheme="majorHAnsi" w:hAnsiTheme="majorHAnsi"/>
          <w:b/>
          <w:bCs/>
          <w:color w:val="17365D" w:themeColor="text2" w:themeShade="BF"/>
        </w:rPr>
        <w:t xml:space="preserve">Способы получения конкурсной документации, срок, место и порядок предоставления конкурсной документации </w:t>
      </w:r>
    </w:p>
    <w:p w:rsidR="00EF29D0" w:rsidRPr="0070650E" w:rsidRDefault="00EF29D0" w:rsidP="00EF29D0">
      <w:pPr>
        <w:pStyle w:val="aff"/>
        <w:spacing w:after="0"/>
        <w:ind w:right="-41"/>
        <w:jc w:val="center"/>
        <w:rPr>
          <w:rFonts w:asciiTheme="majorHAnsi" w:hAnsiTheme="majorHAnsi"/>
          <w:b/>
          <w:bCs/>
          <w:color w:val="17365D" w:themeColor="text2" w:themeShade="BF"/>
        </w:rPr>
      </w:pPr>
    </w:p>
    <w:p w:rsidR="00EF29D0" w:rsidRPr="0070650E" w:rsidRDefault="00EF29D0" w:rsidP="00EF29D0">
      <w:pPr>
        <w:pStyle w:val="aff"/>
        <w:spacing w:after="0"/>
        <w:ind w:left="0" w:right="-41" w:firstLine="360"/>
        <w:jc w:val="both"/>
        <w:rPr>
          <w:bCs/>
          <w:color w:val="17365D" w:themeColor="text2" w:themeShade="BF"/>
        </w:rPr>
      </w:pPr>
      <w:r w:rsidRPr="0070650E">
        <w:rPr>
          <w:bCs/>
          <w:color w:val="000000" w:themeColor="text1"/>
        </w:rPr>
        <w:t xml:space="preserve">Конкурсная документация предоставляется после даты размещения Извещения о проведении открытого конкурса в форме документа на бумажном носителе или в форме электронного документа на основании поданного в письменной форме по адресу заказчика (452122, Российская Федерация, </w:t>
      </w:r>
      <w:proofErr w:type="spellStart"/>
      <w:r w:rsidRPr="0070650E">
        <w:rPr>
          <w:bCs/>
          <w:color w:val="000000" w:themeColor="text1"/>
        </w:rPr>
        <w:t>Респ</w:t>
      </w:r>
      <w:proofErr w:type="spellEnd"/>
      <w:r w:rsidRPr="0070650E">
        <w:rPr>
          <w:bCs/>
          <w:color w:val="000000" w:themeColor="text1"/>
        </w:rPr>
        <w:t>. Башкортостан, Альшеевский район, с</w:t>
      </w:r>
      <w:proofErr w:type="gramStart"/>
      <w:r w:rsidRPr="0070650E">
        <w:rPr>
          <w:bCs/>
          <w:color w:val="000000" w:themeColor="text1"/>
        </w:rPr>
        <w:t>.Р</w:t>
      </w:r>
      <w:proofErr w:type="gramEnd"/>
      <w:r w:rsidRPr="0070650E">
        <w:rPr>
          <w:bCs/>
          <w:color w:val="000000" w:themeColor="text1"/>
        </w:rPr>
        <w:t xml:space="preserve">аевский, ул.Победы, д. 2а, </w:t>
      </w:r>
      <w:proofErr w:type="spellStart"/>
      <w:r w:rsidRPr="0070650E">
        <w:rPr>
          <w:bCs/>
          <w:color w:val="000000" w:themeColor="text1"/>
        </w:rPr>
        <w:t>каб</w:t>
      </w:r>
      <w:proofErr w:type="spellEnd"/>
      <w:r w:rsidRPr="0070650E">
        <w:rPr>
          <w:bCs/>
          <w:color w:val="000000" w:themeColor="text1"/>
        </w:rPr>
        <w:t>. № 7) заявления любого заинтересованного лица в течение двух рабочих дней с даты получения соответствующего заявления</w:t>
      </w:r>
      <w:r w:rsidRPr="0070650E">
        <w:rPr>
          <w:bCs/>
          <w:color w:val="17365D" w:themeColor="text2" w:themeShade="BF"/>
        </w:rPr>
        <w:t>.</w:t>
      </w:r>
    </w:p>
    <w:p w:rsidR="006F7D20" w:rsidRPr="0070650E" w:rsidRDefault="006F7D20" w:rsidP="00EF29D0">
      <w:pPr>
        <w:spacing w:after="0" w:line="240" w:lineRule="auto"/>
        <w:ind w:right="-41" w:firstLine="360"/>
        <w:jc w:val="both"/>
        <w:rPr>
          <w:rFonts w:ascii="Times New Roman" w:hAnsi="Times New Roman"/>
          <w:bCs/>
          <w:sz w:val="24"/>
          <w:szCs w:val="24"/>
        </w:rPr>
      </w:pPr>
      <w:r w:rsidRPr="0070650E">
        <w:rPr>
          <w:rFonts w:ascii="Times New Roman" w:hAnsi="Times New Roman"/>
          <w:bCs/>
          <w:sz w:val="24"/>
          <w:szCs w:val="24"/>
        </w:rPr>
        <w:t>Срок предоставления конкурсной документаци</w:t>
      </w:r>
      <w:r w:rsidR="008E6668" w:rsidRPr="0070650E">
        <w:rPr>
          <w:rFonts w:ascii="Times New Roman" w:hAnsi="Times New Roman"/>
          <w:bCs/>
          <w:sz w:val="24"/>
          <w:szCs w:val="24"/>
        </w:rPr>
        <w:t>и:</w:t>
      </w:r>
    </w:p>
    <w:p w:rsidR="006F7D20" w:rsidRPr="0070650E" w:rsidRDefault="002D14F3" w:rsidP="008E6668">
      <w:pPr>
        <w:spacing w:after="0" w:line="240" w:lineRule="auto"/>
        <w:ind w:right="-41"/>
        <w:jc w:val="both"/>
        <w:rPr>
          <w:rFonts w:ascii="Times New Roman" w:hAnsi="Times New Roman"/>
          <w:bCs/>
          <w:sz w:val="24"/>
          <w:szCs w:val="24"/>
        </w:rPr>
      </w:pPr>
      <w:r>
        <w:rPr>
          <w:rFonts w:ascii="Times New Roman" w:hAnsi="Times New Roman"/>
          <w:bCs/>
          <w:sz w:val="24"/>
          <w:szCs w:val="24"/>
        </w:rPr>
        <w:t>Начало предоставления: 01.08</w:t>
      </w:r>
      <w:r w:rsidR="006F7D20" w:rsidRPr="0070650E">
        <w:rPr>
          <w:rFonts w:ascii="Times New Roman" w:hAnsi="Times New Roman"/>
          <w:bCs/>
          <w:sz w:val="24"/>
          <w:szCs w:val="24"/>
        </w:rPr>
        <w:t>.2014 года</w:t>
      </w:r>
      <w:r w:rsidR="00C82DA3">
        <w:rPr>
          <w:rFonts w:ascii="Times New Roman" w:hAnsi="Times New Roman"/>
          <w:bCs/>
          <w:sz w:val="24"/>
          <w:szCs w:val="24"/>
        </w:rPr>
        <w:t xml:space="preserve"> с  9:00 ч  по местному  времени.</w:t>
      </w:r>
    </w:p>
    <w:p w:rsidR="006F7D20" w:rsidRPr="0070650E" w:rsidRDefault="008E6668" w:rsidP="008E6668">
      <w:pPr>
        <w:spacing w:after="0" w:line="240" w:lineRule="auto"/>
        <w:ind w:right="-41"/>
        <w:jc w:val="both"/>
        <w:rPr>
          <w:rFonts w:ascii="Times New Roman" w:hAnsi="Times New Roman"/>
          <w:bCs/>
          <w:sz w:val="24"/>
          <w:szCs w:val="24"/>
        </w:rPr>
      </w:pPr>
      <w:r w:rsidRPr="0070650E">
        <w:rPr>
          <w:rFonts w:ascii="Times New Roman" w:hAnsi="Times New Roman"/>
          <w:bCs/>
          <w:sz w:val="24"/>
          <w:szCs w:val="24"/>
        </w:rPr>
        <w:t>Окончание предоставления</w:t>
      </w:r>
      <w:r w:rsidR="00EF29D0" w:rsidRPr="0070650E">
        <w:rPr>
          <w:rFonts w:ascii="Times New Roman" w:hAnsi="Times New Roman"/>
          <w:bCs/>
          <w:sz w:val="24"/>
          <w:szCs w:val="24"/>
        </w:rPr>
        <w:t>:</w:t>
      </w:r>
      <w:r w:rsidR="00632E88">
        <w:rPr>
          <w:rFonts w:ascii="Times New Roman" w:hAnsi="Times New Roman"/>
          <w:bCs/>
          <w:sz w:val="24"/>
          <w:szCs w:val="24"/>
        </w:rPr>
        <w:t xml:space="preserve"> </w:t>
      </w:r>
      <w:r w:rsidR="00C82DA3">
        <w:rPr>
          <w:rFonts w:ascii="Times New Roman" w:hAnsi="Times New Roman"/>
          <w:bCs/>
          <w:sz w:val="24"/>
          <w:szCs w:val="24"/>
        </w:rPr>
        <w:t>30</w:t>
      </w:r>
      <w:r w:rsidR="006F7D20" w:rsidRPr="0070650E">
        <w:rPr>
          <w:rFonts w:ascii="Times New Roman" w:hAnsi="Times New Roman"/>
          <w:bCs/>
          <w:sz w:val="24"/>
          <w:szCs w:val="24"/>
        </w:rPr>
        <w:t>.</w:t>
      </w:r>
      <w:r w:rsidR="00C82DA3">
        <w:rPr>
          <w:rFonts w:ascii="Times New Roman" w:hAnsi="Times New Roman"/>
          <w:bCs/>
          <w:sz w:val="24"/>
          <w:szCs w:val="24"/>
        </w:rPr>
        <w:t>08.</w:t>
      </w:r>
      <w:r w:rsidR="006F7D20" w:rsidRPr="0070650E">
        <w:rPr>
          <w:rFonts w:ascii="Times New Roman" w:hAnsi="Times New Roman"/>
          <w:bCs/>
          <w:sz w:val="24"/>
          <w:szCs w:val="24"/>
        </w:rPr>
        <w:t>2014 года</w:t>
      </w:r>
      <w:r w:rsidR="00C82DA3">
        <w:rPr>
          <w:rFonts w:ascii="Times New Roman" w:hAnsi="Times New Roman"/>
          <w:bCs/>
          <w:sz w:val="24"/>
          <w:szCs w:val="24"/>
        </w:rPr>
        <w:t xml:space="preserve"> до  18.00 ч. по  местному  времени.</w:t>
      </w:r>
    </w:p>
    <w:p w:rsidR="00EF29D0" w:rsidRPr="0070650E" w:rsidRDefault="006F7D20" w:rsidP="00EF29D0">
      <w:pPr>
        <w:spacing w:after="0" w:line="240" w:lineRule="auto"/>
        <w:ind w:right="-41" w:firstLine="426"/>
        <w:jc w:val="both"/>
        <w:rPr>
          <w:rFonts w:ascii="Times New Roman" w:hAnsi="Times New Roman"/>
          <w:bCs/>
          <w:sz w:val="24"/>
          <w:szCs w:val="24"/>
        </w:rPr>
      </w:pPr>
      <w:r w:rsidRPr="0070650E">
        <w:rPr>
          <w:rFonts w:ascii="Times New Roman" w:hAnsi="Times New Roman"/>
          <w:bCs/>
          <w:sz w:val="24"/>
          <w:szCs w:val="24"/>
        </w:rPr>
        <w:t>Плата за предоставление конкурсной документации</w:t>
      </w:r>
      <w:r w:rsidR="00EF29D0" w:rsidRPr="0070650E">
        <w:rPr>
          <w:rFonts w:ascii="Times New Roman" w:hAnsi="Times New Roman"/>
          <w:bCs/>
          <w:sz w:val="24"/>
          <w:szCs w:val="24"/>
        </w:rPr>
        <w:t xml:space="preserve">: </w:t>
      </w:r>
      <w:r w:rsidRPr="0070650E">
        <w:rPr>
          <w:rFonts w:ascii="Times New Roman" w:hAnsi="Times New Roman"/>
          <w:bCs/>
          <w:sz w:val="24"/>
          <w:szCs w:val="24"/>
        </w:rPr>
        <w:t>не установлена</w:t>
      </w:r>
      <w:r w:rsidR="00EF29D0" w:rsidRPr="0070650E">
        <w:rPr>
          <w:rFonts w:ascii="Times New Roman" w:hAnsi="Times New Roman"/>
          <w:bCs/>
          <w:sz w:val="24"/>
          <w:szCs w:val="24"/>
        </w:rPr>
        <w:t>.</w:t>
      </w:r>
    </w:p>
    <w:p w:rsidR="00FA3EFA" w:rsidRPr="006F7D20" w:rsidRDefault="006F7D20" w:rsidP="00EF29D0">
      <w:pPr>
        <w:spacing w:after="0" w:line="240" w:lineRule="auto"/>
        <w:ind w:right="-41" w:firstLine="426"/>
        <w:jc w:val="both"/>
        <w:rPr>
          <w:rFonts w:ascii="Times New Roman" w:hAnsi="Times New Roman"/>
          <w:bCs/>
          <w:sz w:val="24"/>
          <w:szCs w:val="24"/>
        </w:rPr>
      </w:pPr>
      <w:r w:rsidRPr="0070650E">
        <w:rPr>
          <w:rFonts w:ascii="Times New Roman" w:hAnsi="Times New Roman"/>
          <w:bCs/>
          <w:sz w:val="24"/>
          <w:szCs w:val="24"/>
        </w:rPr>
        <w:t>Язык или языки, на которых предоставляется конкурсная документация</w:t>
      </w:r>
      <w:r w:rsidR="00EF29D0" w:rsidRPr="0070650E">
        <w:rPr>
          <w:rFonts w:ascii="Times New Roman" w:hAnsi="Times New Roman"/>
          <w:bCs/>
          <w:sz w:val="24"/>
          <w:szCs w:val="24"/>
        </w:rPr>
        <w:t>: р</w:t>
      </w:r>
      <w:r w:rsidRPr="0070650E">
        <w:rPr>
          <w:rFonts w:ascii="Times New Roman" w:hAnsi="Times New Roman"/>
          <w:bCs/>
          <w:sz w:val="24"/>
          <w:szCs w:val="24"/>
        </w:rPr>
        <w:t>усский язык</w:t>
      </w:r>
      <w:r w:rsidR="00EF29D0" w:rsidRPr="0070650E">
        <w:rPr>
          <w:rFonts w:ascii="Times New Roman" w:hAnsi="Times New Roman"/>
          <w:bCs/>
          <w:sz w:val="24"/>
          <w:szCs w:val="24"/>
        </w:rPr>
        <w:t>.</w:t>
      </w:r>
    </w:p>
    <w:p w:rsidR="00FA3EFA" w:rsidRPr="006F7D20" w:rsidRDefault="00FA3EFA" w:rsidP="006F7D20">
      <w:pPr>
        <w:spacing w:after="0" w:line="240" w:lineRule="auto"/>
        <w:ind w:right="-41" w:firstLine="720"/>
        <w:jc w:val="both"/>
        <w:rPr>
          <w:rFonts w:ascii="Times New Roman" w:hAnsi="Times New Roman"/>
          <w:bCs/>
          <w:sz w:val="24"/>
          <w:szCs w:val="24"/>
        </w:rPr>
      </w:pPr>
    </w:p>
    <w:p w:rsidR="00FA3EFA" w:rsidRPr="006F7D20" w:rsidRDefault="00FA3EFA" w:rsidP="006F7D20">
      <w:pPr>
        <w:spacing w:after="0" w:line="240" w:lineRule="auto"/>
        <w:ind w:right="-41"/>
        <w:jc w:val="center"/>
        <w:rPr>
          <w:rFonts w:ascii="Times New Roman" w:hAnsi="Times New Roman"/>
          <w:sz w:val="24"/>
          <w:szCs w:val="24"/>
        </w:rPr>
      </w:pPr>
    </w:p>
    <w:p w:rsidR="00FA3EFA" w:rsidRPr="006F7D20" w:rsidRDefault="00FA3EFA" w:rsidP="006F7D20">
      <w:pPr>
        <w:spacing w:after="0" w:line="240" w:lineRule="auto"/>
        <w:ind w:right="-41"/>
        <w:jc w:val="center"/>
        <w:rPr>
          <w:rFonts w:ascii="Times New Roman" w:hAnsi="Times New Roman"/>
          <w:sz w:val="24"/>
          <w:szCs w:val="24"/>
        </w:rPr>
      </w:pPr>
    </w:p>
    <w:p w:rsidR="00FA3EFA" w:rsidRPr="006F7D20" w:rsidRDefault="00FA3EFA" w:rsidP="006F7D20">
      <w:pPr>
        <w:spacing w:after="0"/>
        <w:ind w:right="-41"/>
        <w:jc w:val="center"/>
        <w:rPr>
          <w:rFonts w:ascii="Times New Roman" w:hAnsi="Times New Roman"/>
          <w:sz w:val="24"/>
          <w:szCs w:val="24"/>
        </w:rPr>
      </w:pPr>
    </w:p>
    <w:p w:rsidR="00FA3EFA" w:rsidRPr="006F7D20" w:rsidRDefault="00FA3EFA" w:rsidP="006F7D20">
      <w:pPr>
        <w:spacing w:after="0"/>
        <w:ind w:right="-41"/>
        <w:jc w:val="center"/>
        <w:rPr>
          <w:rFonts w:ascii="Times New Roman" w:hAnsi="Times New Roman"/>
          <w:sz w:val="24"/>
          <w:szCs w:val="24"/>
        </w:rPr>
      </w:pPr>
    </w:p>
    <w:p w:rsidR="00FA3EFA" w:rsidRPr="00FA3EFA" w:rsidRDefault="00FA3EFA" w:rsidP="00FA3EFA">
      <w:pPr>
        <w:ind w:right="-41"/>
        <w:jc w:val="center"/>
        <w:rPr>
          <w:rFonts w:ascii="Times New Roman" w:hAnsi="Times New Roman"/>
          <w:b/>
          <w:sz w:val="24"/>
          <w:szCs w:val="24"/>
        </w:rPr>
      </w:pPr>
    </w:p>
    <w:p w:rsidR="00FA3EFA" w:rsidRDefault="00FA3EFA" w:rsidP="00FA3EFA">
      <w:pPr>
        <w:ind w:right="-41"/>
        <w:jc w:val="center"/>
        <w:rPr>
          <w:b/>
        </w:rPr>
      </w:pPr>
    </w:p>
    <w:p w:rsidR="00FA3EFA" w:rsidRDefault="00FA3EFA" w:rsidP="00FA3EFA">
      <w:pPr>
        <w:ind w:right="-41"/>
        <w:jc w:val="center"/>
        <w:rPr>
          <w:b/>
        </w:rPr>
      </w:pPr>
    </w:p>
    <w:p w:rsidR="00FA3EFA" w:rsidRPr="00A06EEE" w:rsidRDefault="00FA3EFA" w:rsidP="00FA3EFA">
      <w:pPr>
        <w:ind w:right="-41" w:firstLine="720"/>
        <w:jc w:val="both"/>
        <w:rPr>
          <w:b/>
          <w:bCs/>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E77DC9" w:rsidRDefault="00E77DC9"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532D24" w:rsidRDefault="00532D24"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lastRenderedPageBreak/>
        <w:t xml:space="preserve">Приложение № 1 к Разделу № 1. Образцы форм для заполнения участниками закупки </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3F7CE7">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Форма № 1 - Заявка на участие в конкурсе</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sz w:val="24"/>
          <w:szCs w:val="24"/>
          <w:lang w:eastAsia="ru-RU"/>
        </w:rPr>
      </w:pPr>
    </w:p>
    <w:p w:rsidR="00F50E21" w:rsidRPr="00683B89" w:rsidRDefault="00F50E21" w:rsidP="00F50E21">
      <w:pPr>
        <w:widowControl w:val="0"/>
        <w:spacing w:after="0" w:line="240" w:lineRule="auto"/>
        <w:ind w:firstLine="426"/>
        <w:jc w:val="center"/>
        <w:rPr>
          <w:rFonts w:ascii="Times New Roman" w:hAnsi="Times New Roman"/>
          <w:i/>
          <w:sz w:val="24"/>
          <w:szCs w:val="24"/>
          <w:lang w:eastAsia="ru-RU"/>
        </w:rPr>
      </w:pPr>
      <w:r w:rsidRPr="00683B89">
        <w:rPr>
          <w:rFonts w:ascii="Times New Roman" w:hAnsi="Times New Roman"/>
          <w:i/>
          <w:sz w:val="24"/>
          <w:szCs w:val="24"/>
          <w:lang w:eastAsia="ru-RU"/>
        </w:rPr>
        <w:t>(ЗАПОЛНЯЕТСЯ НА ФИРМЕННОМ БЛАНКЕ УЧАСТНИКА ЗАКУПКИ)</w:t>
      </w:r>
    </w:p>
    <w:p w:rsidR="00F50E21" w:rsidRPr="00683B89" w:rsidRDefault="00F50E21" w:rsidP="00F50E21">
      <w:pPr>
        <w:widowControl w:val="0"/>
        <w:overflowPunct w:val="0"/>
        <w:autoSpaceDE w:val="0"/>
        <w:autoSpaceDN w:val="0"/>
        <w:adjustRightInd w:val="0"/>
        <w:spacing w:after="0" w:line="240" w:lineRule="auto"/>
        <w:ind w:firstLine="720"/>
        <w:textAlignment w:val="baseline"/>
        <w:rPr>
          <w:rFonts w:ascii="Times New Roman" w:hAnsi="Times New Roman"/>
          <w:sz w:val="24"/>
          <w:szCs w:val="24"/>
          <w:lang w:eastAsia="ru-RU"/>
        </w:rPr>
      </w:pPr>
      <w:r w:rsidRPr="00683B89">
        <w:rPr>
          <w:rFonts w:ascii="Times New Roman" w:hAnsi="Times New Roman"/>
          <w:sz w:val="24"/>
          <w:szCs w:val="24"/>
          <w:lang w:eastAsia="ru-RU"/>
        </w:rPr>
        <w:t>Дата, исх. номер</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bCs/>
          <w:sz w:val="24"/>
          <w:szCs w:val="24"/>
          <w:lang w:eastAsia="ru-RU"/>
        </w:rPr>
      </w:pPr>
    </w:p>
    <w:p w:rsidR="00F50E21" w:rsidRPr="00683B89" w:rsidRDefault="00864AA7"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Cs/>
          <w:sz w:val="24"/>
          <w:szCs w:val="24"/>
          <w:lang w:eastAsia="ru-RU"/>
        </w:rPr>
      </w:pPr>
      <w:r>
        <w:rPr>
          <w:rFonts w:ascii="Times New Roman" w:hAnsi="Times New Roman"/>
          <w:b/>
          <w:bCs/>
          <w:sz w:val="24"/>
          <w:szCs w:val="24"/>
          <w:lang w:eastAsia="ru-RU"/>
        </w:rPr>
        <w:t xml:space="preserve">Муниципальному </w:t>
      </w:r>
      <w:r w:rsidR="00F50E21" w:rsidRPr="00683B89">
        <w:rPr>
          <w:rFonts w:ascii="Times New Roman" w:hAnsi="Times New Roman"/>
          <w:b/>
          <w:bCs/>
          <w:sz w:val="24"/>
          <w:szCs w:val="24"/>
          <w:lang w:eastAsia="ru-RU"/>
        </w:rPr>
        <w:t>заказчику:</w:t>
      </w:r>
      <w:r w:rsidR="00F50E21" w:rsidRPr="00683B89">
        <w:rPr>
          <w:rFonts w:ascii="Times New Roman" w:hAnsi="Times New Roman"/>
          <w:bCs/>
          <w:sz w:val="24"/>
          <w:szCs w:val="24"/>
          <w:lang w:eastAsia="ru-RU"/>
        </w:rPr>
        <w:t xml:space="preserve"> </w:t>
      </w:r>
      <w:r>
        <w:rPr>
          <w:rFonts w:ascii="Times New Roman" w:hAnsi="Times New Roman"/>
          <w:bCs/>
          <w:sz w:val="24"/>
          <w:szCs w:val="24"/>
          <w:lang w:eastAsia="ru-RU"/>
        </w:rPr>
        <w:t xml:space="preserve">Администрация сельского поселения </w:t>
      </w:r>
      <w:r w:rsidR="00AA5384">
        <w:rPr>
          <w:rFonts w:ascii="Times New Roman" w:hAnsi="Times New Roman"/>
          <w:bCs/>
          <w:sz w:val="24"/>
          <w:szCs w:val="24"/>
          <w:lang w:eastAsia="ru-RU"/>
        </w:rPr>
        <w:t>Гайниямакский</w:t>
      </w:r>
      <w:r w:rsidR="009F12FF">
        <w:rPr>
          <w:rFonts w:ascii="Times New Roman" w:hAnsi="Times New Roman"/>
          <w:bCs/>
          <w:sz w:val="24"/>
          <w:szCs w:val="24"/>
          <w:lang w:eastAsia="ru-RU"/>
        </w:rPr>
        <w:t xml:space="preserve">  </w:t>
      </w:r>
      <w:r>
        <w:rPr>
          <w:rFonts w:ascii="Times New Roman" w:hAnsi="Times New Roman"/>
          <w:bCs/>
          <w:sz w:val="24"/>
          <w:szCs w:val="24"/>
          <w:lang w:eastAsia="ru-RU"/>
        </w:rPr>
        <w:t>сельсовет  муниципального района Альшеевский  район Республики Башкортостан.</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bCs/>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 xml:space="preserve">ЗАЯВКА </w:t>
      </w: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683B89">
        <w:rPr>
          <w:rFonts w:ascii="Times New Roman" w:hAnsi="Times New Roman"/>
          <w:b/>
          <w:bCs/>
          <w:sz w:val="24"/>
          <w:szCs w:val="24"/>
          <w:lang w:eastAsia="ru-RU"/>
        </w:rPr>
        <w:t>НА УЧАСТИЕ В ОТКРЫТОМ КОНКУРСЕ</w:t>
      </w:r>
    </w:p>
    <w:p w:rsidR="00F50E21" w:rsidRPr="00683B89" w:rsidRDefault="00F50E21" w:rsidP="00864AA7">
      <w:pPr>
        <w:tabs>
          <w:tab w:val="left" w:pos="567"/>
        </w:tabs>
        <w:spacing w:after="0" w:line="240" w:lineRule="auto"/>
        <w:ind w:left="567" w:hanging="567"/>
        <w:jc w:val="center"/>
        <w:rPr>
          <w:rFonts w:ascii="Times New Roman" w:hAnsi="Times New Roman"/>
          <w:sz w:val="24"/>
          <w:szCs w:val="24"/>
        </w:rPr>
      </w:pPr>
      <w:r w:rsidRPr="00683B89">
        <w:rPr>
          <w:rFonts w:ascii="Times New Roman" w:hAnsi="Times New Roman"/>
          <w:bCs/>
          <w:sz w:val="24"/>
          <w:szCs w:val="24"/>
          <w:lang w:eastAsia="ru-RU"/>
        </w:rPr>
        <w:t xml:space="preserve">на </w:t>
      </w:r>
      <w:r w:rsidR="00864AA7" w:rsidRPr="00864AA7">
        <w:rPr>
          <w:rFonts w:ascii="Times New Roman" w:hAnsi="Times New Roman"/>
          <w:bCs/>
          <w:color w:val="000000"/>
          <w:sz w:val="24"/>
          <w:szCs w:val="24"/>
          <w:lang w:eastAsia="ru-RU"/>
        </w:rPr>
        <w:t xml:space="preserve">право заключения муниципального контракта на </w:t>
      </w:r>
      <w:r w:rsidR="00864AA7" w:rsidRPr="00864AA7">
        <w:rPr>
          <w:rFonts w:ascii="Times New Roman" w:hAnsi="Times New Roman"/>
          <w:sz w:val="24"/>
          <w:szCs w:val="24"/>
        </w:rPr>
        <w:t xml:space="preserve">разработку генерального плана сельского поселения </w:t>
      </w:r>
      <w:r w:rsidR="00AA5384">
        <w:rPr>
          <w:rFonts w:ascii="Times New Roman" w:hAnsi="Times New Roman"/>
          <w:bCs/>
          <w:sz w:val="24"/>
          <w:szCs w:val="24"/>
          <w:lang w:eastAsia="ru-RU"/>
        </w:rPr>
        <w:t xml:space="preserve">Гайниямакский  </w:t>
      </w:r>
      <w:r w:rsidR="00864AA7" w:rsidRPr="00864AA7">
        <w:rPr>
          <w:rFonts w:ascii="Times New Roman" w:hAnsi="Times New Roman"/>
          <w:sz w:val="24"/>
          <w:szCs w:val="24"/>
        </w:rPr>
        <w:t>сельсовет муниципального района Альшеевский район Республики Башкортостан</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b/>
          <w:iCs/>
          <w:sz w:val="24"/>
          <w:szCs w:val="24"/>
          <w:lang w:eastAsia="ru-RU"/>
        </w:rPr>
      </w:pPr>
      <w:r w:rsidRPr="00683B89">
        <w:rPr>
          <w:rFonts w:ascii="Times New Roman" w:hAnsi="Times New Roman"/>
          <w:b/>
          <w:sz w:val="24"/>
          <w:szCs w:val="24"/>
          <w:lang w:eastAsia="ru-RU"/>
        </w:rPr>
        <w:t xml:space="preserve">Номер закупки, на официальном сайте </w:t>
      </w:r>
      <w:proofErr w:type="spellStart"/>
      <w:r w:rsidRPr="00683B89">
        <w:rPr>
          <w:rFonts w:ascii="Times New Roman" w:hAnsi="Times New Roman"/>
          <w:b/>
          <w:sz w:val="24"/>
          <w:szCs w:val="24"/>
          <w:lang w:val="en-US" w:eastAsia="ru-RU"/>
        </w:rPr>
        <w:t>zakupki</w:t>
      </w:r>
      <w:proofErr w:type="spellEnd"/>
      <w:r w:rsidRPr="00683B89">
        <w:rPr>
          <w:rFonts w:ascii="Times New Roman" w:hAnsi="Times New Roman"/>
          <w:b/>
          <w:sz w:val="24"/>
          <w:szCs w:val="24"/>
          <w:lang w:eastAsia="ru-RU"/>
        </w:rPr>
        <w:t>.</w:t>
      </w:r>
      <w:proofErr w:type="spellStart"/>
      <w:r w:rsidRPr="00683B89">
        <w:rPr>
          <w:rFonts w:ascii="Times New Roman" w:hAnsi="Times New Roman"/>
          <w:b/>
          <w:sz w:val="24"/>
          <w:szCs w:val="24"/>
          <w:lang w:val="en-US" w:eastAsia="ru-RU"/>
        </w:rPr>
        <w:t>gov</w:t>
      </w:r>
      <w:proofErr w:type="spellEnd"/>
      <w:r w:rsidRPr="00683B89">
        <w:rPr>
          <w:rFonts w:ascii="Times New Roman" w:hAnsi="Times New Roman"/>
          <w:b/>
          <w:sz w:val="24"/>
          <w:szCs w:val="24"/>
          <w:lang w:eastAsia="ru-RU"/>
        </w:rPr>
        <w:t>.</w:t>
      </w:r>
      <w:proofErr w:type="spellStart"/>
      <w:r w:rsidRPr="00683B89">
        <w:rPr>
          <w:rFonts w:ascii="Times New Roman" w:hAnsi="Times New Roman"/>
          <w:b/>
          <w:sz w:val="24"/>
          <w:szCs w:val="24"/>
          <w:lang w:val="en-US" w:eastAsia="ru-RU"/>
        </w:rPr>
        <w:t>ru</w:t>
      </w:r>
      <w:proofErr w:type="spellEnd"/>
      <w:r w:rsidRPr="00683B89">
        <w:rPr>
          <w:rFonts w:ascii="Times New Roman" w:hAnsi="Times New Roman"/>
          <w:b/>
          <w:sz w:val="24"/>
          <w:szCs w:val="24"/>
          <w:lang w:eastAsia="ru-RU"/>
        </w:rPr>
        <w:t xml:space="preserve">: </w:t>
      </w:r>
      <w:r w:rsidRPr="00683B89">
        <w:rPr>
          <w:rFonts w:ascii="Times New Roman" w:hAnsi="Times New Roman"/>
          <w:sz w:val="24"/>
          <w:szCs w:val="24"/>
          <w:lang w:eastAsia="ru-RU"/>
        </w:rPr>
        <w:t>________________________</w:t>
      </w:r>
    </w:p>
    <w:p w:rsidR="00F50E21" w:rsidRPr="00683B89" w:rsidRDefault="00F50E21" w:rsidP="00F50E21">
      <w:pPr>
        <w:widowControl w:val="0"/>
        <w:overflowPunct w:val="0"/>
        <w:autoSpaceDE w:val="0"/>
        <w:autoSpaceDN w:val="0"/>
        <w:adjustRightInd w:val="0"/>
        <w:spacing w:after="0" w:line="240" w:lineRule="auto"/>
        <w:ind w:firstLine="720"/>
        <w:jc w:val="both"/>
        <w:textAlignment w:val="baseline"/>
        <w:rPr>
          <w:rFonts w:ascii="Times New Roman" w:hAnsi="Times New Roman"/>
          <w:sz w:val="24"/>
          <w:szCs w:val="24"/>
          <w:lang w:eastAsia="ru-RU"/>
        </w:rPr>
      </w:pPr>
      <w:r w:rsidRPr="00683B89">
        <w:rPr>
          <w:rFonts w:ascii="Times New Roman" w:hAnsi="Times New Roman"/>
          <w:b/>
          <w:sz w:val="24"/>
          <w:szCs w:val="24"/>
          <w:lang w:eastAsia="ru-RU"/>
        </w:rPr>
        <w:t xml:space="preserve">Номер и наименование </w:t>
      </w:r>
      <w:proofErr w:type="gramStart"/>
      <w:r w:rsidRPr="00683B89">
        <w:rPr>
          <w:rFonts w:ascii="Times New Roman" w:hAnsi="Times New Roman"/>
          <w:b/>
          <w:sz w:val="24"/>
          <w:szCs w:val="24"/>
          <w:lang w:eastAsia="ru-RU"/>
        </w:rPr>
        <w:t>лота</w:t>
      </w:r>
      <w:proofErr w:type="gramEnd"/>
      <w:r w:rsidRPr="00683B89">
        <w:rPr>
          <w:rFonts w:ascii="Times New Roman" w:hAnsi="Times New Roman"/>
          <w:b/>
          <w:sz w:val="24"/>
          <w:szCs w:val="24"/>
          <w:lang w:eastAsia="ru-RU"/>
        </w:rPr>
        <w:t xml:space="preserve"> на который подается заявка:</w:t>
      </w:r>
      <w:r w:rsidRPr="00683B89">
        <w:rPr>
          <w:rFonts w:ascii="Times New Roman" w:hAnsi="Times New Roman"/>
          <w:sz w:val="24"/>
          <w:szCs w:val="24"/>
          <w:lang w:eastAsia="ru-RU"/>
        </w:rPr>
        <w:t xml:space="preserve"> ________________________</w:t>
      </w:r>
    </w:p>
    <w:p w:rsidR="00F50E21" w:rsidRPr="00683B89" w:rsidRDefault="00F50E21" w:rsidP="00F50E21">
      <w:pPr>
        <w:widowControl w:val="0"/>
        <w:overflowPunct w:val="0"/>
        <w:autoSpaceDE w:val="0"/>
        <w:autoSpaceDN w:val="0"/>
        <w:adjustRightInd w:val="0"/>
        <w:spacing w:after="0" w:line="240" w:lineRule="auto"/>
        <w:ind w:firstLine="708"/>
        <w:textAlignment w:val="baseline"/>
        <w:rPr>
          <w:rFonts w:ascii="Times New Roman" w:hAnsi="Times New Roman"/>
          <w:bCs/>
          <w:sz w:val="24"/>
          <w:szCs w:val="24"/>
          <w:lang w:eastAsia="ru-RU"/>
        </w:rPr>
      </w:pPr>
      <w:r w:rsidRPr="00683B89">
        <w:rPr>
          <w:rFonts w:ascii="Times New Roman" w:hAnsi="Times New Roman"/>
          <w:bCs/>
          <w:sz w:val="24"/>
          <w:szCs w:val="24"/>
          <w:lang w:eastAsia="ru-RU"/>
        </w:rPr>
        <w:t>Изучив конкурсную документацию указанного открытого конкурса, в том числе проект государственного контракта, а также законодательство РФ в сфере закупок, ____________________________________________________________________</w:t>
      </w:r>
    </w:p>
    <w:p w:rsidR="00F50E21" w:rsidRPr="00683B89" w:rsidRDefault="00F50E21" w:rsidP="00F50E21">
      <w:pPr>
        <w:widowControl w:val="0"/>
        <w:spacing w:after="0" w:line="240" w:lineRule="auto"/>
        <w:jc w:val="center"/>
        <w:rPr>
          <w:rFonts w:ascii="Times New Roman" w:hAnsi="Times New Roman"/>
          <w:i/>
          <w:sz w:val="24"/>
          <w:szCs w:val="24"/>
          <w:lang w:eastAsia="ru-RU"/>
        </w:rPr>
      </w:pPr>
      <w:proofErr w:type="gramStart"/>
      <w:r w:rsidRPr="00683B89">
        <w:rPr>
          <w:rFonts w:ascii="Times New Roman" w:hAnsi="Times New Roman"/>
          <w:i/>
          <w:sz w:val="24"/>
          <w:szCs w:val="24"/>
          <w:lang w:eastAsia="ru-RU"/>
        </w:rPr>
        <w:t>(фирменное наименование участника конкурса,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F50E21" w:rsidRPr="00683B89" w:rsidRDefault="00F50E21" w:rsidP="00F50E21">
      <w:pPr>
        <w:widowControl w:val="0"/>
        <w:spacing w:after="0" w:line="240" w:lineRule="auto"/>
        <w:jc w:val="both"/>
        <w:rPr>
          <w:rFonts w:ascii="Times New Roman" w:hAnsi="Times New Roman"/>
          <w:bCs/>
          <w:sz w:val="24"/>
          <w:szCs w:val="24"/>
        </w:rPr>
      </w:pPr>
      <w:r w:rsidRPr="00683B89">
        <w:rPr>
          <w:rFonts w:ascii="Times New Roman" w:hAnsi="Times New Roman"/>
          <w:bCs/>
          <w:sz w:val="24"/>
          <w:szCs w:val="24"/>
          <w:lang w:eastAsia="ru-RU"/>
        </w:rPr>
        <w:t>в лице ______________________________________________________________</w:t>
      </w:r>
    </w:p>
    <w:p w:rsidR="00F50E21" w:rsidRPr="00683B89" w:rsidRDefault="00F50E21" w:rsidP="00F50E21">
      <w:pPr>
        <w:widowControl w:val="0"/>
        <w:overflowPunct w:val="0"/>
        <w:autoSpaceDE w:val="0"/>
        <w:autoSpaceDN w:val="0"/>
        <w:adjustRightInd w:val="0"/>
        <w:spacing w:after="0" w:line="240" w:lineRule="auto"/>
        <w:ind w:firstLine="720"/>
        <w:jc w:val="center"/>
        <w:textAlignment w:val="baseline"/>
        <w:rPr>
          <w:rFonts w:ascii="Times New Roman" w:hAnsi="Times New Roman"/>
          <w:b/>
          <w:sz w:val="24"/>
          <w:szCs w:val="24"/>
          <w:lang w:eastAsia="ru-RU"/>
        </w:rPr>
      </w:pPr>
      <w:r w:rsidRPr="00683B89">
        <w:rPr>
          <w:rFonts w:ascii="Times New Roman" w:hAnsi="Times New Roman"/>
          <w:b/>
          <w:sz w:val="24"/>
          <w:szCs w:val="24"/>
          <w:lang w:eastAsia="ru-RU"/>
        </w:rPr>
        <w:t>(</w:t>
      </w:r>
      <w:r w:rsidRPr="00683B89">
        <w:rPr>
          <w:rFonts w:ascii="Times New Roman" w:hAnsi="Times New Roman"/>
          <w:sz w:val="24"/>
          <w:szCs w:val="24"/>
          <w:lang w:eastAsia="ru-RU"/>
        </w:rPr>
        <w:t>наименование должности, Ф.И.О. руководителя, уполномоченного лица для  юридического лица</w:t>
      </w:r>
      <w:r w:rsidRPr="00683B89">
        <w:rPr>
          <w:rFonts w:ascii="Times New Roman" w:hAnsi="Times New Roman"/>
          <w:b/>
          <w:sz w:val="24"/>
          <w:szCs w:val="24"/>
          <w:lang w:eastAsia="ru-RU"/>
        </w:rPr>
        <w:t>)</w:t>
      </w:r>
    </w:p>
    <w:p w:rsidR="00F50E21" w:rsidRPr="00683B89" w:rsidRDefault="00F50E21" w:rsidP="00F50E21">
      <w:pPr>
        <w:tabs>
          <w:tab w:val="left" w:pos="284"/>
        </w:tabs>
        <w:spacing w:after="0" w:line="240" w:lineRule="auto"/>
        <w:jc w:val="both"/>
        <w:rPr>
          <w:rFonts w:ascii="Times New Roman" w:hAnsi="Times New Roman"/>
          <w:b/>
          <w:bCs/>
          <w:sz w:val="24"/>
          <w:szCs w:val="24"/>
          <w:lang w:eastAsia="ru-RU"/>
        </w:rPr>
      </w:pPr>
      <w:proofErr w:type="gramStart"/>
      <w:r w:rsidRPr="00683B89">
        <w:rPr>
          <w:rFonts w:ascii="Times New Roman" w:hAnsi="Times New Roman"/>
          <w:b/>
          <w:bCs/>
          <w:sz w:val="24"/>
          <w:szCs w:val="24"/>
          <w:lang w:eastAsia="ru-RU"/>
        </w:rPr>
        <w:t xml:space="preserve">Сообщает о согласии на выполнение работ </w:t>
      </w:r>
      <w:r w:rsidR="003F7CE7">
        <w:rPr>
          <w:rFonts w:ascii="Times New Roman" w:hAnsi="Times New Roman"/>
          <w:b/>
          <w:bCs/>
          <w:sz w:val="24"/>
          <w:szCs w:val="24"/>
          <w:lang w:eastAsia="ru-RU"/>
        </w:rPr>
        <w:t xml:space="preserve">по </w:t>
      </w:r>
      <w:r w:rsidR="003F7CE7">
        <w:rPr>
          <w:rFonts w:ascii="Times New Roman" w:hAnsi="Times New Roman"/>
          <w:b/>
          <w:sz w:val="24"/>
          <w:szCs w:val="24"/>
        </w:rPr>
        <w:t>разработке</w:t>
      </w:r>
      <w:r w:rsidR="003F7CE7" w:rsidRPr="004C43A0">
        <w:rPr>
          <w:rFonts w:ascii="Times New Roman" w:hAnsi="Times New Roman"/>
          <w:b/>
          <w:sz w:val="24"/>
          <w:szCs w:val="24"/>
        </w:rPr>
        <w:t xml:space="preserve"> генерального плана сельского поселения</w:t>
      </w:r>
      <w:r w:rsidR="003F7CE7" w:rsidRPr="009F12FF">
        <w:rPr>
          <w:rFonts w:ascii="Times New Roman" w:hAnsi="Times New Roman"/>
          <w:b/>
          <w:sz w:val="24"/>
          <w:szCs w:val="24"/>
        </w:rPr>
        <w:t xml:space="preserve"> </w:t>
      </w:r>
      <w:r w:rsidR="00AA5384" w:rsidRPr="00AA5384">
        <w:rPr>
          <w:rFonts w:ascii="Times New Roman" w:hAnsi="Times New Roman"/>
          <w:b/>
          <w:bCs/>
          <w:sz w:val="24"/>
          <w:szCs w:val="24"/>
          <w:lang w:eastAsia="ru-RU"/>
        </w:rPr>
        <w:t>Гайниямакский</w:t>
      </w:r>
      <w:r w:rsidR="00AA5384">
        <w:rPr>
          <w:rFonts w:ascii="Times New Roman" w:hAnsi="Times New Roman"/>
          <w:bCs/>
          <w:sz w:val="24"/>
          <w:szCs w:val="24"/>
          <w:lang w:eastAsia="ru-RU"/>
        </w:rPr>
        <w:t xml:space="preserve">  </w:t>
      </w:r>
      <w:r w:rsidR="003F7CE7" w:rsidRPr="004C43A0">
        <w:rPr>
          <w:rFonts w:ascii="Times New Roman" w:hAnsi="Times New Roman"/>
          <w:b/>
          <w:sz w:val="24"/>
          <w:szCs w:val="24"/>
        </w:rPr>
        <w:t xml:space="preserve">сельсовет муниципального района Альшеевский район Республики Башкортостан </w:t>
      </w:r>
      <w:r w:rsidRPr="00683B89">
        <w:rPr>
          <w:rFonts w:ascii="Times New Roman" w:hAnsi="Times New Roman"/>
          <w:b/>
          <w:bCs/>
          <w:sz w:val="24"/>
          <w:szCs w:val="24"/>
          <w:lang w:eastAsia="ru-RU"/>
        </w:rPr>
        <w:t>в полном объеме и в строгом соответствии с требованиями указанной конкурсной документации (в том числ</w:t>
      </w:r>
      <w:r w:rsidR="001B0DF9">
        <w:rPr>
          <w:rFonts w:ascii="Times New Roman" w:hAnsi="Times New Roman"/>
          <w:b/>
          <w:bCs/>
          <w:sz w:val="24"/>
          <w:szCs w:val="24"/>
          <w:lang w:eastAsia="ru-RU"/>
        </w:rPr>
        <w:t>е с учетом положений Раздела № 3</w:t>
      </w:r>
      <w:r w:rsidRPr="00683B89">
        <w:rPr>
          <w:rFonts w:ascii="Times New Roman" w:hAnsi="Times New Roman"/>
          <w:b/>
          <w:bCs/>
          <w:sz w:val="24"/>
          <w:szCs w:val="24"/>
          <w:lang w:eastAsia="ru-RU"/>
        </w:rPr>
        <w:t xml:space="preserve"> Техническое задание документации открытого конкурса, по результатам которого необходимо будет заключить </w:t>
      </w:r>
      <w:r w:rsidR="003F7CE7">
        <w:rPr>
          <w:rFonts w:ascii="Times New Roman" w:hAnsi="Times New Roman"/>
          <w:b/>
          <w:bCs/>
          <w:sz w:val="24"/>
          <w:szCs w:val="24"/>
          <w:lang w:eastAsia="ru-RU"/>
        </w:rPr>
        <w:t xml:space="preserve"> муниципальный </w:t>
      </w:r>
      <w:r w:rsidRPr="00683B89">
        <w:rPr>
          <w:rFonts w:ascii="Times New Roman" w:hAnsi="Times New Roman"/>
          <w:b/>
          <w:bCs/>
          <w:sz w:val="24"/>
          <w:szCs w:val="24"/>
          <w:lang w:eastAsia="ru-RU"/>
        </w:rPr>
        <w:t>контракт).</w:t>
      </w:r>
      <w:proofErr w:type="gramEnd"/>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 xml:space="preserve">Настоящей заявкой декларируем,  что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pacing w:val="-3"/>
          <w:sz w:val="24"/>
          <w:szCs w:val="24"/>
          <w:lang w:eastAsia="ru-RU"/>
        </w:rPr>
      </w:pPr>
      <w:r w:rsidRPr="00683B89">
        <w:rPr>
          <w:rFonts w:ascii="Times New Roman" w:hAnsi="Times New Roman"/>
          <w:bCs/>
          <w:sz w:val="24"/>
          <w:szCs w:val="24"/>
          <w:lang w:eastAsia="ru-RU"/>
        </w:rPr>
        <w:t>____________________________________________________________________,</w:t>
      </w:r>
    </w:p>
    <w:p w:rsidR="00F50E21" w:rsidRPr="00683B89" w:rsidRDefault="00F50E21" w:rsidP="00F50E21">
      <w:pPr>
        <w:widowControl w:val="0"/>
        <w:tabs>
          <w:tab w:val="left" w:pos="676"/>
          <w:tab w:val="left" w:pos="1440"/>
        </w:tabs>
        <w:overflowPunct w:val="0"/>
        <w:autoSpaceDE w:val="0"/>
        <w:autoSpaceDN w:val="0"/>
        <w:adjustRightInd w:val="0"/>
        <w:spacing w:after="0" w:line="240" w:lineRule="auto"/>
        <w:ind w:hanging="18"/>
        <w:jc w:val="center"/>
        <w:textAlignment w:val="baseline"/>
        <w:rPr>
          <w:rFonts w:ascii="Times New Roman" w:hAnsi="Times New Roman"/>
          <w:i/>
          <w:spacing w:val="-3"/>
          <w:sz w:val="24"/>
          <w:szCs w:val="24"/>
          <w:lang w:eastAsia="ru-RU"/>
        </w:rPr>
      </w:pPr>
      <w:r w:rsidRPr="00683B89">
        <w:rPr>
          <w:rFonts w:ascii="Times New Roman" w:hAnsi="Times New Roman"/>
          <w:i/>
          <w:sz w:val="24"/>
          <w:szCs w:val="24"/>
          <w:lang w:eastAsia="ru-RU"/>
        </w:rPr>
        <w:t>(фирменное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как участник закупки, соответствует требованиям статьи 31 Федерального закона от 05.04.2013 года № 44-ФЗ:</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1</w:t>
      </w:r>
      <w:r w:rsidR="00F50E21" w:rsidRPr="00683B89">
        <w:rPr>
          <w:rFonts w:ascii="Times New Roman" w:hAnsi="Times New Roman"/>
          <w:sz w:val="24"/>
          <w:szCs w:val="24"/>
        </w:rPr>
        <w:t xml:space="preserve">) </w:t>
      </w:r>
      <w:proofErr w:type="spellStart"/>
      <w:r w:rsidR="00F50E21" w:rsidRPr="00683B89">
        <w:rPr>
          <w:rFonts w:ascii="Times New Roman" w:hAnsi="Times New Roman"/>
          <w:sz w:val="24"/>
          <w:szCs w:val="24"/>
        </w:rPr>
        <w:t>непроведение</w:t>
      </w:r>
      <w:proofErr w:type="spellEnd"/>
      <w:r w:rsidR="00F50E21" w:rsidRPr="00683B8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2</w:t>
      </w:r>
      <w:r w:rsidR="00F50E21" w:rsidRPr="00683B89">
        <w:rPr>
          <w:rFonts w:ascii="Times New Roman" w:hAnsi="Times New Roman"/>
          <w:sz w:val="24"/>
          <w:szCs w:val="24"/>
        </w:rPr>
        <w:t xml:space="preserve">) </w:t>
      </w:r>
      <w:proofErr w:type="spellStart"/>
      <w:r w:rsidR="00F50E21" w:rsidRPr="00683B89">
        <w:rPr>
          <w:rFonts w:ascii="Times New Roman" w:hAnsi="Times New Roman"/>
          <w:sz w:val="24"/>
          <w:szCs w:val="24"/>
        </w:rPr>
        <w:t>неприостановление</w:t>
      </w:r>
      <w:proofErr w:type="spellEnd"/>
      <w:r w:rsidR="00F50E21" w:rsidRPr="00683B89">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t>3</w:t>
      </w:r>
      <w:r w:rsidR="00F50E21" w:rsidRPr="00683B89">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F50E21" w:rsidRPr="00683B89">
        <w:rPr>
          <w:rFonts w:ascii="Times New Roman" w:hAnsi="Times New Roman"/>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50E21" w:rsidRPr="00683B89">
        <w:rPr>
          <w:rFonts w:ascii="Times New Roman" w:hAnsi="Times New Roman"/>
          <w:sz w:val="24"/>
          <w:szCs w:val="24"/>
        </w:rPr>
        <w:t xml:space="preserve"> обязанности </w:t>
      </w:r>
      <w:proofErr w:type="gramStart"/>
      <w:r w:rsidR="00F50E21" w:rsidRPr="00683B89">
        <w:rPr>
          <w:rFonts w:ascii="Times New Roman" w:hAnsi="Times New Roman"/>
          <w:sz w:val="24"/>
          <w:szCs w:val="24"/>
        </w:rPr>
        <w:t>заявителя</w:t>
      </w:r>
      <w:proofErr w:type="gramEnd"/>
      <w:r w:rsidR="00F50E21" w:rsidRPr="00683B89">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50E21" w:rsidRPr="00683B89">
        <w:rPr>
          <w:rFonts w:ascii="Times New Roman" w:hAnsi="Times New Roman"/>
          <w:sz w:val="24"/>
          <w:szCs w:val="24"/>
        </w:rPr>
        <w:t>указанных</w:t>
      </w:r>
      <w:proofErr w:type="gramEnd"/>
      <w:r w:rsidR="00F50E21" w:rsidRPr="00683B89">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t>4</w:t>
      </w:r>
      <w:r w:rsidR="00F50E21" w:rsidRPr="00683B89">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F50E21" w:rsidRPr="00683B89">
        <w:rPr>
          <w:rFonts w:ascii="Times New Roman" w:hAnsi="Times New Roman"/>
          <w:sz w:val="24"/>
          <w:szCs w:val="24"/>
        </w:rPr>
        <w:t xml:space="preserve"> поставкой товара, выполнением работы, оказанием услуги, </w:t>
      </w:r>
      <w:proofErr w:type="gramStart"/>
      <w:r w:rsidR="00F50E21" w:rsidRPr="00683B89">
        <w:rPr>
          <w:rFonts w:ascii="Times New Roman" w:hAnsi="Times New Roman"/>
          <w:sz w:val="24"/>
          <w:szCs w:val="24"/>
        </w:rPr>
        <w:t>являющихся</w:t>
      </w:r>
      <w:proofErr w:type="gramEnd"/>
      <w:r w:rsidR="00F50E21" w:rsidRPr="00683B89">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F50E21" w:rsidRPr="00683B89" w:rsidRDefault="00965619" w:rsidP="00F50E21">
      <w:pPr>
        <w:tabs>
          <w:tab w:val="left" w:pos="0"/>
        </w:tabs>
        <w:spacing w:after="0"/>
        <w:jc w:val="both"/>
        <w:rPr>
          <w:rFonts w:ascii="Times New Roman" w:hAnsi="Times New Roman"/>
          <w:sz w:val="24"/>
          <w:szCs w:val="24"/>
        </w:rPr>
      </w:pPr>
      <w:proofErr w:type="gramStart"/>
      <w:r>
        <w:rPr>
          <w:rFonts w:ascii="Times New Roman" w:hAnsi="Times New Roman"/>
          <w:sz w:val="24"/>
          <w:szCs w:val="24"/>
        </w:rPr>
        <w:t>5</w:t>
      </w:r>
      <w:r w:rsidR="00F50E21" w:rsidRPr="00683B89">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50E21" w:rsidRPr="00683B89">
        <w:rPr>
          <w:rFonts w:ascii="Times New Roman" w:hAnsi="Times New Roman"/>
          <w:sz w:val="24"/>
          <w:szCs w:val="24"/>
        </w:rPr>
        <w:t xml:space="preserve"> </w:t>
      </w:r>
      <w:proofErr w:type="gramStart"/>
      <w:r w:rsidR="00F50E21" w:rsidRPr="00683B8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0E21" w:rsidRPr="00683B89">
        <w:rPr>
          <w:rFonts w:ascii="Times New Roman" w:hAnsi="Times New Roman"/>
          <w:sz w:val="24"/>
          <w:szCs w:val="24"/>
        </w:rPr>
        <w:t>неполнородными</w:t>
      </w:r>
      <w:proofErr w:type="spellEnd"/>
      <w:r w:rsidR="00F50E21" w:rsidRPr="00683B8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F50E21" w:rsidRPr="00683B89">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0E21" w:rsidRPr="00683B89" w:rsidRDefault="00965619" w:rsidP="00F50E21">
      <w:pPr>
        <w:tabs>
          <w:tab w:val="left" w:pos="0"/>
        </w:tabs>
        <w:spacing w:after="0"/>
        <w:jc w:val="both"/>
        <w:rPr>
          <w:rFonts w:ascii="Times New Roman" w:hAnsi="Times New Roman"/>
          <w:sz w:val="24"/>
          <w:szCs w:val="24"/>
        </w:rPr>
      </w:pPr>
      <w:r>
        <w:rPr>
          <w:rFonts w:ascii="Times New Roman" w:hAnsi="Times New Roman"/>
          <w:sz w:val="24"/>
          <w:szCs w:val="24"/>
        </w:rPr>
        <w:t>6</w:t>
      </w:r>
      <w:r w:rsidR="00F50E21" w:rsidRPr="00683B89">
        <w:rPr>
          <w:rFonts w:ascii="Times New Roman" w:hAnsi="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Сообщаем следующую информацию о нашей организации:</w:t>
      </w:r>
    </w:p>
    <w:p w:rsidR="00F50E21" w:rsidRPr="00683B89" w:rsidRDefault="00F50E21" w:rsidP="00F50E21">
      <w:pPr>
        <w:widowControl w:val="0"/>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 xml:space="preserve"> </w:t>
      </w:r>
      <w:proofErr w:type="gramStart"/>
      <w:r w:rsidRPr="00683B89">
        <w:rPr>
          <w:rFonts w:ascii="Times New Roman" w:hAnsi="Times New Roman"/>
          <w:bCs/>
          <w:sz w:val="24"/>
          <w:szCs w:val="24"/>
          <w:lang w:eastAsia="ru-RU"/>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телефона:______________________________________ </w:t>
      </w:r>
      <w:r w:rsidRPr="00683B89">
        <w:rPr>
          <w:rFonts w:ascii="Times New Roman" w:hAnsi="Times New Roman"/>
          <w:bCs/>
          <w:sz w:val="24"/>
          <w:szCs w:val="24"/>
          <w:lang w:eastAsia="ru-RU"/>
        </w:rPr>
        <w:lastRenderedPageBreak/>
        <w:t>____________________________________________________________________</w:t>
      </w:r>
      <w:proofErr w:type="gramEnd"/>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pacing w:val="-3"/>
          <w:sz w:val="24"/>
          <w:szCs w:val="24"/>
          <w:lang w:eastAsia="ru-RU"/>
        </w:rPr>
      </w:pPr>
      <w:r w:rsidRPr="00683B89">
        <w:rPr>
          <w:rFonts w:ascii="Times New Roman" w:hAnsi="Times New Roman"/>
          <w:bCs/>
          <w:sz w:val="24"/>
          <w:szCs w:val="24"/>
          <w:lang w:eastAsia="ru-RU"/>
        </w:rPr>
        <w:t>Предложение_________________________________________________________</w:t>
      </w:r>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i/>
          <w:sz w:val="24"/>
          <w:szCs w:val="24"/>
          <w:lang w:eastAsia="ru-RU"/>
        </w:rPr>
      </w:pPr>
      <w:proofErr w:type="gramStart"/>
      <w:r w:rsidRPr="00683B89">
        <w:rPr>
          <w:rFonts w:ascii="Times New Roman" w:hAnsi="Times New Roman"/>
          <w:i/>
          <w:sz w:val="24"/>
          <w:szCs w:val="24"/>
          <w:lang w:eastAsia="ru-RU"/>
        </w:rPr>
        <w:t xml:space="preserve">(фирменное наименование участника размещения заказа, место нахождения, почтовый адрес – для юридического лица, фамилия, имя   отчество, паспортные данные, сведения о месте жительства </w:t>
      </w:r>
      <w:proofErr w:type="gramEnd"/>
    </w:p>
    <w:p w:rsidR="00F50E21" w:rsidRPr="00683B89" w:rsidRDefault="00F50E21" w:rsidP="00F50E21">
      <w:pPr>
        <w:widowControl w:val="0"/>
        <w:overflowPunct w:val="0"/>
        <w:autoSpaceDE w:val="0"/>
        <w:autoSpaceDN w:val="0"/>
        <w:adjustRightInd w:val="0"/>
        <w:spacing w:after="0" w:line="240" w:lineRule="auto"/>
        <w:jc w:val="center"/>
        <w:textAlignment w:val="baseline"/>
        <w:rPr>
          <w:rFonts w:ascii="Times New Roman" w:hAnsi="Times New Roman"/>
          <w:bCs/>
          <w:sz w:val="24"/>
          <w:szCs w:val="24"/>
          <w:lang w:eastAsia="ru-RU"/>
        </w:rPr>
      </w:pPr>
      <w:r w:rsidRPr="00683B89">
        <w:rPr>
          <w:rFonts w:ascii="Times New Roman" w:hAnsi="Times New Roman"/>
          <w:i/>
          <w:sz w:val="24"/>
          <w:szCs w:val="24"/>
          <w:lang w:eastAsia="ru-RU"/>
        </w:rPr>
        <w:t>– для физического лица)</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683B89">
        <w:rPr>
          <w:rFonts w:ascii="Times New Roman" w:hAnsi="Times New Roman"/>
          <w:bCs/>
          <w:sz w:val="24"/>
          <w:szCs w:val="24"/>
          <w:lang w:eastAsia="ru-RU"/>
        </w:rPr>
        <w:t>об условиях исполнения контракта:</w:t>
      </w:r>
    </w:p>
    <w:p w:rsidR="00F50E21" w:rsidRPr="00683B89" w:rsidRDefault="00F50E21" w:rsidP="00F50E21">
      <w:pPr>
        <w:widowControl w:val="0"/>
        <w:numPr>
          <w:ilvl w:val="0"/>
          <w:numId w:val="3"/>
        </w:numPr>
        <w:overflowPunct w:val="0"/>
        <w:autoSpaceDE w:val="0"/>
        <w:autoSpaceDN w:val="0"/>
        <w:adjustRightInd w:val="0"/>
        <w:spacing w:after="0" w:line="240" w:lineRule="auto"/>
        <w:ind w:left="142" w:firstLine="0"/>
        <w:jc w:val="both"/>
        <w:textAlignment w:val="baseline"/>
        <w:rPr>
          <w:rFonts w:ascii="Times New Roman" w:hAnsi="Times New Roman"/>
          <w:sz w:val="24"/>
          <w:szCs w:val="24"/>
          <w:lang w:eastAsia="ru-RU"/>
        </w:rPr>
      </w:pPr>
      <w:r w:rsidRPr="00683B89">
        <w:rPr>
          <w:rFonts w:ascii="Times New Roman" w:hAnsi="Times New Roman"/>
          <w:bCs/>
          <w:sz w:val="24"/>
          <w:szCs w:val="24"/>
          <w:lang w:eastAsia="ru-RU"/>
        </w:rPr>
        <w:t xml:space="preserve">Предлагаемая нами цена контракта составляет:_______________________ </w:t>
      </w:r>
      <w:r w:rsidRPr="00683B89">
        <w:rPr>
          <w:rFonts w:ascii="Times New Roman" w:hAnsi="Times New Roman"/>
          <w:sz w:val="24"/>
          <w:szCs w:val="24"/>
          <w:lang w:eastAsia="ru-RU"/>
        </w:rPr>
        <w:t xml:space="preserve">______________________________ </w:t>
      </w:r>
    </w:p>
    <w:p w:rsidR="00F50E21" w:rsidRPr="00683B89" w:rsidRDefault="00F50E21" w:rsidP="00F50E21">
      <w:pPr>
        <w:widowControl w:val="0"/>
        <w:overflowPunct w:val="0"/>
        <w:autoSpaceDE w:val="0"/>
        <w:autoSpaceDN w:val="0"/>
        <w:adjustRightInd w:val="0"/>
        <w:spacing w:after="0" w:line="240" w:lineRule="auto"/>
        <w:ind w:left="142"/>
        <w:textAlignment w:val="baseline"/>
        <w:rPr>
          <w:rFonts w:ascii="Times New Roman" w:hAnsi="Times New Roman"/>
          <w:i/>
          <w:iCs/>
          <w:sz w:val="24"/>
          <w:szCs w:val="24"/>
          <w:lang w:eastAsia="ru-RU"/>
        </w:rPr>
      </w:pPr>
      <w:r w:rsidRPr="00683B89">
        <w:rPr>
          <w:rFonts w:ascii="Times New Roman" w:hAnsi="Times New Roman"/>
          <w:i/>
          <w:iCs/>
          <w:sz w:val="24"/>
          <w:szCs w:val="24"/>
          <w:lang w:eastAsia="ru-RU"/>
        </w:rPr>
        <w:t xml:space="preserve"> (значение указывается цифрами и прописью)</w:t>
      </w:r>
    </w:p>
    <w:p w:rsidR="00F50E21" w:rsidRPr="00683B89" w:rsidRDefault="00F50E21" w:rsidP="00F50E21">
      <w:pPr>
        <w:widowControl w:val="0"/>
        <w:overflowPunct w:val="0"/>
        <w:autoSpaceDE w:val="0"/>
        <w:autoSpaceDN w:val="0"/>
        <w:adjustRightInd w:val="0"/>
        <w:spacing w:after="0" w:line="240" w:lineRule="auto"/>
        <w:ind w:left="142"/>
        <w:jc w:val="center"/>
        <w:textAlignment w:val="baseline"/>
        <w:rPr>
          <w:rFonts w:ascii="Times New Roman" w:hAnsi="Times New Roman"/>
          <w:i/>
          <w:iCs/>
          <w:sz w:val="24"/>
          <w:szCs w:val="24"/>
          <w:lang w:eastAsia="ru-RU"/>
        </w:rPr>
      </w:pPr>
    </w:p>
    <w:p w:rsidR="00F50E21" w:rsidRPr="00683B89" w:rsidRDefault="00F50E21" w:rsidP="00F50E21">
      <w:pPr>
        <w:widowControl w:val="0"/>
        <w:overflowPunct w:val="0"/>
        <w:autoSpaceDE w:val="0"/>
        <w:autoSpaceDN w:val="0"/>
        <w:adjustRightInd w:val="0"/>
        <w:spacing w:after="0" w:line="240" w:lineRule="auto"/>
        <w:ind w:left="426" w:hanging="284"/>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2.  Сведения о качестве работ:</w:t>
      </w:r>
    </w:p>
    <w:p w:rsidR="00F50E21" w:rsidRPr="00683B89" w:rsidRDefault="00F50E21" w:rsidP="00F50E21">
      <w:pPr>
        <w:widowControl w:val="0"/>
        <w:overflowPunct w:val="0"/>
        <w:autoSpaceDE w:val="0"/>
        <w:autoSpaceDN w:val="0"/>
        <w:adjustRightInd w:val="0"/>
        <w:spacing w:after="0" w:line="240" w:lineRule="auto"/>
        <w:ind w:left="426"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Качество  выполняемых работ____________________________________ _________________________________________________________________     </w:t>
      </w:r>
    </w:p>
    <w:p w:rsidR="00F50E21" w:rsidRPr="00683B89" w:rsidRDefault="00F50E21" w:rsidP="00F50E21">
      <w:pPr>
        <w:widowControl w:val="0"/>
        <w:overflowPunct w:val="0"/>
        <w:autoSpaceDE w:val="0"/>
        <w:autoSpaceDN w:val="0"/>
        <w:adjustRightInd w:val="0"/>
        <w:spacing w:after="0" w:line="240" w:lineRule="auto"/>
        <w:ind w:left="426"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(наименование предмета государственного контракта согласно извещению о проведении конкурса)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соответствует требованиям нормативных документов и законодательства Российской Федерации и иных нормативных правовых актов Российской Федерации и Республики Башкортостан о градостроительной деятельности.</w:t>
      </w:r>
    </w:p>
    <w:p w:rsidR="00F50E21" w:rsidRPr="00683B89" w:rsidRDefault="00F50E21" w:rsidP="00F50E21">
      <w:pPr>
        <w:widowControl w:val="0"/>
        <w:overflowPunct w:val="0"/>
        <w:autoSpaceDE w:val="0"/>
        <w:autoSpaceDN w:val="0"/>
        <w:adjustRightInd w:val="0"/>
        <w:spacing w:after="0" w:line="240" w:lineRule="auto"/>
        <w:ind w:firstLine="142"/>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Описание выполняемых работ, которые являются предметом конкурса: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4602"/>
        <w:gridCol w:w="4366"/>
      </w:tblGrid>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sz w:val="24"/>
                <w:szCs w:val="24"/>
                <w:lang w:eastAsia="ru-RU"/>
              </w:rPr>
            </w:pPr>
            <w:r w:rsidRPr="00683B89">
              <w:rPr>
                <w:rFonts w:ascii="Times New Roman" w:hAnsi="Times New Roman"/>
                <w:sz w:val="24"/>
                <w:szCs w:val="24"/>
                <w:lang w:eastAsia="ru-RU"/>
              </w:rPr>
              <w:t>№№</w:t>
            </w:r>
          </w:p>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sz w:val="24"/>
                <w:szCs w:val="24"/>
                <w:lang w:eastAsia="ru-RU"/>
              </w:rPr>
            </w:pPr>
            <w:proofErr w:type="gramStart"/>
            <w:r w:rsidRPr="00683B89">
              <w:rPr>
                <w:rFonts w:ascii="Times New Roman" w:hAnsi="Times New Roman"/>
                <w:sz w:val="24"/>
                <w:szCs w:val="24"/>
                <w:lang w:eastAsia="ru-RU"/>
              </w:rPr>
              <w:t>п</w:t>
            </w:r>
            <w:proofErr w:type="gramEnd"/>
            <w:r w:rsidRPr="00683B89">
              <w:rPr>
                <w:rFonts w:ascii="Times New Roman" w:hAnsi="Times New Roman"/>
                <w:sz w:val="24"/>
                <w:szCs w:val="24"/>
                <w:lang w:eastAsia="ru-RU"/>
              </w:rPr>
              <w:t>/п</w:t>
            </w:r>
          </w:p>
        </w:tc>
        <w:tc>
          <w:tcPr>
            <w:tcW w:w="2359"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Наименование видов</w:t>
            </w:r>
          </w:p>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выполняемых работ</w:t>
            </w:r>
          </w:p>
        </w:tc>
        <w:tc>
          <w:tcPr>
            <w:tcW w:w="2238" w:type="pct"/>
          </w:tcPr>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Технические и качественные характеристики</w:t>
            </w:r>
          </w:p>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выполняемых работ</w:t>
            </w: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1</w:t>
            </w:r>
          </w:p>
        </w:tc>
        <w:tc>
          <w:tcPr>
            <w:tcW w:w="2359" w:type="pct"/>
          </w:tcPr>
          <w:p w:rsidR="00F50E21" w:rsidRPr="00683B89" w:rsidRDefault="00F50E21" w:rsidP="003A4AD9">
            <w:pPr>
              <w:overflowPunct w:val="0"/>
              <w:autoSpaceDE w:val="0"/>
              <w:autoSpaceDN w:val="0"/>
              <w:adjustRightInd w:val="0"/>
              <w:spacing w:after="0" w:line="240" w:lineRule="auto"/>
              <w:ind w:left="35"/>
              <w:jc w:val="center"/>
              <w:textAlignment w:val="baseline"/>
              <w:rPr>
                <w:rFonts w:ascii="Times New Roman" w:hAnsi="Times New Roman"/>
                <w:sz w:val="24"/>
                <w:szCs w:val="24"/>
                <w:lang w:eastAsia="ru-RU"/>
              </w:rPr>
            </w:pPr>
            <w:r w:rsidRPr="00683B89">
              <w:rPr>
                <w:rFonts w:ascii="Times New Roman" w:hAnsi="Times New Roman"/>
                <w:sz w:val="24"/>
                <w:szCs w:val="24"/>
                <w:lang w:eastAsia="ru-RU"/>
              </w:rPr>
              <w:t>2</w:t>
            </w:r>
          </w:p>
        </w:tc>
        <w:tc>
          <w:tcPr>
            <w:tcW w:w="2238" w:type="pct"/>
          </w:tcPr>
          <w:p w:rsidR="00F50E21" w:rsidRPr="00683B89" w:rsidRDefault="00F50E21" w:rsidP="003A4AD9">
            <w:pPr>
              <w:widowControl w:val="0"/>
              <w:spacing w:after="0" w:line="240" w:lineRule="auto"/>
              <w:ind w:left="171"/>
              <w:jc w:val="center"/>
              <w:rPr>
                <w:rFonts w:ascii="Times New Roman" w:hAnsi="Times New Roman"/>
                <w:sz w:val="24"/>
                <w:szCs w:val="24"/>
                <w:lang w:eastAsia="ru-RU"/>
              </w:rPr>
            </w:pPr>
            <w:r w:rsidRPr="00683B89">
              <w:rPr>
                <w:rFonts w:ascii="Times New Roman" w:hAnsi="Times New Roman"/>
                <w:sz w:val="24"/>
                <w:szCs w:val="24"/>
                <w:lang w:eastAsia="ru-RU"/>
              </w:rPr>
              <w:t>3</w:t>
            </w: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overflowPunct w:val="0"/>
              <w:autoSpaceDE w:val="0"/>
              <w:autoSpaceDN w:val="0"/>
              <w:adjustRightInd w:val="0"/>
              <w:spacing w:after="0" w:line="240" w:lineRule="auto"/>
              <w:ind w:left="171"/>
              <w:jc w:val="both"/>
              <w:textAlignment w:val="baseline"/>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widowControl w:val="0"/>
              <w:spacing w:after="0" w:line="240" w:lineRule="auto"/>
              <w:ind w:left="171"/>
              <w:jc w:val="both"/>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tabs>
                <w:tab w:val="left" w:pos="381"/>
              </w:tabs>
              <w:overflowPunct w:val="0"/>
              <w:autoSpaceDE w:val="0"/>
              <w:autoSpaceDN w:val="0"/>
              <w:adjustRightInd w:val="0"/>
              <w:spacing w:after="0" w:line="240" w:lineRule="auto"/>
              <w:ind w:left="171"/>
              <w:jc w:val="both"/>
              <w:textAlignment w:val="baseline"/>
              <w:rPr>
                <w:rFonts w:ascii="Times New Roman" w:hAnsi="Times New Roman"/>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widowControl w:val="0"/>
              <w:spacing w:after="0" w:line="240" w:lineRule="auto"/>
              <w:ind w:left="168" w:right="-57"/>
              <w:jc w:val="both"/>
              <w:rPr>
                <w:rFonts w:ascii="Times New Roman" w:hAnsi="Times New Roman"/>
                <w:b/>
                <w:sz w:val="24"/>
                <w:szCs w:val="24"/>
                <w:lang w:eastAsia="ru-RU"/>
              </w:rPr>
            </w:pPr>
          </w:p>
        </w:tc>
      </w:tr>
      <w:tr w:rsidR="00F50E21" w:rsidRPr="00683B89" w:rsidTr="003A4AD9">
        <w:tc>
          <w:tcPr>
            <w:tcW w:w="403"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359" w:type="pct"/>
          </w:tcPr>
          <w:p w:rsidR="00F50E21" w:rsidRPr="00683B89" w:rsidRDefault="00F50E21" w:rsidP="003A4AD9">
            <w:pPr>
              <w:overflowPunct w:val="0"/>
              <w:autoSpaceDE w:val="0"/>
              <w:autoSpaceDN w:val="0"/>
              <w:adjustRightInd w:val="0"/>
              <w:spacing w:after="0" w:line="240" w:lineRule="auto"/>
              <w:ind w:left="35"/>
              <w:textAlignment w:val="baseline"/>
              <w:rPr>
                <w:rFonts w:ascii="Times New Roman" w:hAnsi="Times New Roman"/>
                <w:b/>
                <w:sz w:val="24"/>
                <w:szCs w:val="24"/>
                <w:lang w:eastAsia="ru-RU"/>
              </w:rPr>
            </w:pPr>
          </w:p>
        </w:tc>
        <w:tc>
          <w:tcPr>
            <w:tcW w:w="2238" w:type="pct"/>
          </w:tcPr>
          <w:p w:rsidR="00F50E21" w:rsidRPr="00683B89" w:rsidRDefault="00F50E21" w:rsidP="003A4AD9">
            <w:pPr>
              <w:spacing w:after="0" w:line="240" w:lineRule="auto"/>
              <w:ind w:left="171"/>
              <w:rPr>
                <w:rFonts w:ascii="Times New Roman" w:hAnsi="Times New Roman"/>
                <w:sz w:val="24"/>
                <w:szCs w:val="24"/>
              </w:rPr>
            </w:pPr>
          </w:p>
        </w:tc>
      </w:tr>
    </w:tbl>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i/>
          <w:sz w:val="24"/>
          <w:szCs w:val="24"/>
          <w:lang w:eastAsia="ru-RU"/>
        </w:rPr>
      </w:pPr>
      <w:r w:rsidRPr="00683B89">
        <w:rPr>
          <w:rFonts w:ascii="Times New Roman" w:hAnsi="Times New Roman"/>
          <w:bCs/>
          <w:i/>
          <w:sz w:val="24"/>
          <w:szCs w:val="24"/>
          <w:lang w:eastAsia="ru-RU"/>
        </w:rPr>
        <w:t>Участник закупки при описании выполняемых работ, их количественных и качественных характеристик должен указать сведения о качестве работ  и иные показатели, связанные с определением соответствия выполняемых работ потребностям заказчика, указанным в техниче</w:t>
      </w:r>
      <w:r w:rsidR="001B0DF9">
        <w:rPr>
          <w:rFonts w:ascii="Times New Roman" w:hAnsi="Times New Roman"/>
          <w:bCs/>
          <w:i/>
          <w:sz w:val="24"/>
          <w:szCs w:val="24"/>
          <w:lang w:eastAsia="ru-RU"/>
        </w:rPr>
        <w:t>ском задании Раздел № 3</w:t>
      </w:r>
      <w:r w:rsidRPr="00683B89">
        <w:rPr>
          <w:rFonts w:ascii="Times New Roman" w:hAnsi="Times New Roman"/>
          <w:bCs/>
          <w:i/>
          <w:sz w:val="24"/>
          <w:szCs w:val="24"/>
          <w:lang w:eastAsia="ru-RU"/>
        </w:rPr>
        <w:t xml:space="preserve"> настоящей конкурсной документации. </w:t>
      </w:r>
      <w:r w:rsidRPr="00683B89">
        <w:rPr>
          <w:rFonts w:ascii="Times New Roman" w:hAnsi="Times New Roman"/>
          <w:i/>
          <w:sz w:val="24"/>
          <w:szCs w:val="24"/>
          <w:lang w:eastAsia="ru-RU"/>
        </w:rPr>
        <w:t>Сведения о качественных и количественных характеристиках выполняемых работ должны быть указаны четко и трактоваться однозначно.</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Руководитель организации</w:t>
      </w:r>
      <w:proofErr w:type="gramStart"/>
      <w:r w:rsidRPr="00683B89">
        <w:rPr>
          <w:rFonts w:ascii="Times New Roman" w:hAnsi="Times New Roman"/>
          <w:sz w:val="24"/>
          <w:szCs w:val="24"/>
          <w:lang w:eastAsia="ru-RU"/>
        </w:rPr>
        <w:t xml:space="preserve">                                             ____________(_________)</w:t>
      </w:r>
      <w:proofErr w:type="gramEnd"/>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(уполномоченное лицо)                                  (подпись)                                                       (Ф.И.О.)</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 xml:space="preserve">                                                  </w:t>
      </w:r>
    </w:p>
    <w:p w:rsidR="00F50E21" w:rsidRPr="00683B89" w:rsidRDefault="00F50E21" w:rsidP="00F50E21">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83B89">
        <w:rPr>
          <w:rFonts w:ascii="Times New Roman" w:hAnsi="Times New Roman"/>
          <w:sz w:val="24"/>
          <w:szCs w:val="24"/>
          <w:lang w:eastAsia="ru-RU"/>
        </w:rPr>
        <w:t>М.П.</w:t>
      </w:r>
    </w:p>
    <w:p w:rsidR="00F50E21" w:rsidRDefault="00F50E21"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C82DA3" w:rsidRDefault="00C82DA3"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Default="001B0DF9" w:rsidP="00F50E21">
      <w:pPr>
        <w:spacing w:after="0" w:line="240" w:lineRule="auto"/>
        <w:ind w:left="709" w:hanging="709"/>
        <w:jc w:val="both"/>
        <w:rPr>
          <w:rFonts w:ascii="Times New Roman" w:hAnsi="Times New Roman"/>
          <w:sz w:val="24"/>
          <w:szCs w:val="24"/>
        </w:rPr>
      </w:pPr>
    </w:p>
    <w:p w:rsidR="001B0DF9" w:rsidRPr="00683B89" w:rsidRDefault="001B0DF9" w:rsidP="00F50E21">
      <w:pPr>
        <w:spacing w:after="0" w:line="240" w:lineRule="auto"/>
        <w:ind w:left="709" w:hanging="709"/>
        <w:jc w:val="both"/>
        <w:rPr>
          <w:rFonts w:ascii="Times New Roman" w:hAnsi="Times New Roman"/>
          <w:sz w:val="24"/>
          <w:szCs w:val="24"/>
        </w:rPr>
      </w:pPr>
    </w:p>
    <w:p w:rsidR="00785FF3" w:rsidRPr="003F7CE7" w:rsidRDefault="00864AA7" w:rsidP="003F7CE7">
      <w:pPr>
        <w:widowControl w:val="0"/>
        <w:autoSpaceDE w:val="0"/>
        <w:autoSpaceDN w:val="0"/>
        <w:adjustRightInd w:val="0"/>
        <w:ind w:firstLine="720"/>
        <w:jc w:val="center"/>
        <w:rPr>
          <w:rFonts w:ascii="Times New Roman" w:hAnsi="Times New Roman"/>
          <w:b/>
          <w:color w:val="000000"/>
        </w:rPr>
      </w:pPr>
      <w:bookmarkStart w:id="25" w:name="_Toc363543606"/>
      <w:bookmarkStart w:id="26" w:name="_Toc363544520"/>
      <w:bookmarkStart w:id="27" w:name="_Toc363547572"/>
      <w:bookmarkStart w:id="28" w:name="_Toc375898343"/>
      <w:r w:rsidRPr="003F7CE7">
        <w:rPr>
          <w:rFonts w:ascii="Times New Roman" w:hAnsi="Times New Roman"/>
          <w:b/>
          <w:color w:val="000000"/>
        </w:rPr>
        <w:t>Ф</w:t>
      </w:r>
      <w:r w:rsidR="003F7CE7" w:rsidRPr="003F7CE7">
        <w:rPr>
          <w:rFonts w:ascii="Times New Roman" w:hAnsi="Times New Roman"/>
          <w:b/>
          <w:color w:val="000000"/>
        </w:rPr>
        <w:t>орма 2</w:t>
      </w:r>
      <w:r w:rsidR="00785FF3" w:rsidRPr="003F7CE7">
        <w:rPr>
          <w:rFonts w:ascii="Times New Roman" w:hAnsi="Times New Roman"/>
          <w:b/>
          <w:color w:val="000000"/>
        </w:rPr>
        <w:t xml:space="preserve">. </w:t>
      </w:r>
      <w:bookmarkEnd w:id="25"/>
      <w:bookmarkEnd w:id="26"/>
      <w:bookmarkEnd w:id="27"/>
      <w:bookmarkEnd w:id="28"/>
      <w:r w:rsidR="00186B9C">
        <w:rPr>
          <w:rFonts w:ascii="Times New Roman" w:hAnsi="Times New Roman"/>
          <w:b/>
          <w:color w:val="000000"/>
        </w:rPr>
        <w:t>Квалификация участника закупки</w:t>
      </w:r>
    </w:p>
    <w:p w:rsidR="00785FF3" w:rsidRPr="003372A3" w:rsidRDefault="00785FF3" w:rsidP="00785FF3">
      <w:pPr>
        <w:widowControl w:val="0"/>
        <w:autoSpaceDE w:val="0"/>
        <w:autoSpaceDN w:val="0"/>
        <w:adjustRightInd w:val="0"/>
        <w:jc w:val="right"/>
        <w:rPr>
          <w:rFonts w:ascii="Times New Roman" w:hAnsi="Times New Roman"/>
          <w:color w:val="000000"/>
          <w:sz w:val="24"/>
          <w:szCs w:val="24"/>
        </w:rPr>
      </w:pPr>
      <w:r w:rsidRPr="003372A3">
        <w:rPr>
          <w:rFonts w:ascii="Times New Roman" w:hAnsi="Times New Roman"/>
          <w:color w:val="000000"/>
          <w:sz w:val="24"/>
          <w:szCs w:val="24"/>
        </w:rPr>
        <w:t>Приложение ___к Заявке на участие в конкурсе</w:t>
      </w:r>
    </w:p>
    <w:p w:rsidR="00785FF3" w:rsidRPr="003372A3" w:rsidRDefault="00785FF3" w:rsidP="00785FF3">
      <w:pPr>
        <w:widowControl w:val="0"/>
        <w:numPr>
          <w:ilvl w:val="0"/>
          <w:numId w:val="8"/>
        </w:numPr>
        <w:autoSpaceDE w:val="0"/>
        <w:autoSpaceDN w:val="0"/>
        <w:adjustRightInd w:val="0"/>
        <w:spacing w:before="240" w:after="120" w:line="240" w:lineRule="auto"/>
        <w:ind w:left="714" w:hanging="357"/>
        <w:jc w:val="center"/>
        <w:rPr>
          <w:rFonts w:ascii="Times New Roman" w:hAnsi="Times New Roman"/>
          <w:b/>
          <w:color w:val="000000"/>
          <w:sz w:val="24"/>
          <w:szCs w:val="24"/>
        </w:rPr>
      </w:pPr>
      <w:r w:rsidRPr="003372A3">
        <w:rPr>
          <w:rFonts w:ascii="Times New Roman" w:hAnsi="Times New Roman"/>
          <w:b/>
          <w:color w:val="000000"/>
          <w:sz w:val="24"/>
          <w:szCs w:val="24"/>
        </w:rPr>
        <w:t xml:space="preserve">Опыт участника по </w:t>
      </w:r>
      <w:r w:rsidR="00E91E39">
        <w:rPr>
          <w:rFonts w:ascii="Times New Roman" w:hAnsi="Times New Roman"/>
          <w:b/>
          <w:color w:val="000000"/>
          <w:sz w:val="24"/>
          <w:szCs w:val="24"/>
        </w:rPr>
        <w:t>подготовке градостроительной документации</w:t>
      </w:r>
      <w:r w:rsidRPr="003372A3">
        <w:rPr>
          <w:rFonts w:ascii="Times New Roman" w:hAnsi="Times New Roman"/>
          <w:b/>
          <w:color w:val="000000"/>
          <w:sz w:val="24"/>
          <w:szCs w:val="24"/>
        </w:rPr>
        <w:t xml:space="preserve"> за период с 20</w:t>
      </w:r>
      <w:r w:rsidR="00532D24">
        <w:rPr>
          <w:rFonts w:ascii="Times New Roman" w:hAnsi="Times New Roman"/>
          <w:b/>
          <w:color w:val="000000"/>
          <w:sz w:val="24"/>
          <w:szCs w:val="24"/>
        </w:rPr>
        <w:t>11</w:t>
      </w:r>
      <w:r w:rsidRPr="003372A3">
        <w:rPr>
          <w:rFonts w:ascii="Times New Roman" w:hAnsi="Times New Roman"/>
          <w:b/>
          <w:color w:val="000000"/>
          <w:sz w:val="24"/>
          <w:szCs w:val="24"/>
        </w:rPr>
        <w:t xml:space="preserve"> по 2014 годы, включительно, предшествующих дате вскрытия конвертов с заявками на участие в настоящем конкурсе:</w:t>
      </w:r>
    </w:p>
    <w:p w:rsidR="00785FF3" w:rsidRPr="003372A3" w:rsidRDefault="00785FF3" w:rsidP="00785FF3">
      <w:pPr>
        <w:widowControl w:val="0"/>
        <w:tabs>
          <w:tab w:val="left" w:pos="709"/>
        </w:tabs>
        <w:spacing w:after="120"/>
        <w:ind w:left="721"/>
        <w:rPr>
          <w:rFonts w:ascii="Times New Roman" w:hAnsi="Times New Roman"/>
          <w:color w:val="000000"/>
          <w:sz w:val="24"/>
          <w:szCs w:val="24"/>
        </w:rPr>
      </w:pPr>
      <w:r w:rsidRPr="003372A3">
        <w:rPr>
          <w:rFonts w:ascii="Times New Roman" w:hAnsi="Times New Roman"/>
          <w:color w:val="000000"/>
          <w:sz w:val="24"/>
          <w:szCs w:val="24"/>
        </w:rPr>
        <w:t xml:space="preserve">Создание генеральных планов сельских поселений (оценивается количество сельских </w:t>
      </w:r>
      <w:proofErr w:type="gramStart"/>
      <w:r w:rsidRPr="003372A3">
        <w:rPr>
          <w:rFonts w:ascii="Times New Roman" w:hAnsi="Times New Roman"/>
          <w:color w:val="000000"/>
          <w:sz w:val="24"/>
          <w:szCs w:val="24"/>
        </w:rPr>
        <w:t>поселений</w:t>
      </w:r>
      <w:proofErr w:type="gramEnd"/>
      <w:r w:rsidRPr="003372A3">
        <w:rPr>
          <w:rFonts w:ascii="Times New Roman" w:hAnsi="Times New Roman"/>
          <w:color w:val="000000"/>
          <w:sz w:val="24"/>
          <w:szCs w:val="24"/>
        </w:rPr>
        <w:t xml:space="preserve"> на которые созданы генеральные планы):</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8"/>
        <w:gridCol w:w="2997"/>
        <w:gridCol w:w="1371"/>
        <w:gridCol w:w="2153"/>
        <w:gridCol w:w="1768"/>
        <w:gridCol w:w="992"/>
      </w:tblGrid>
      <w:tr w:rsidR="00785FF3" w:rsidRPr="003372A3" w:rsidTr="003372A3">
        <w:trPr>
          <w:tblHeader/>
        </w:trPr>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397" w:right="-283" w:hanging="675"/>
              <w:jc w:val="center"/>
              <w:rPr>
                <w:rFonts w:ascii="Times New Roman" w:hAnsi="Times New Roman"/>
                <w:sz w:val="24"/>
                <w:szCs w:val="24"/>
              </w:rPr>
            </w:pPr>
            <w:r w:rsidRPr="003372A3">
              <w:rPr>
                <w:rFonts w:ascii="Times New Roman" w:hAnsi="Times New Roman"/>
                <w:sz w:val="24"/>
                <w:szCs w:val="24"/>
              </w:rPr>
              <w:t>№</w:t>
            </w:r>
          </w:p>
          <w:p w:rsidR="00785FF3" w:rsidRPr="003372A3" w:rsidRDefault="00785FF3" w:rsidP="00D5351F">
            <w:pPr>
              <w:ind w:left="397" w:right="-283" w:hanging="675"/>
              <w:jc w:val="center"/>
              <w:rPr>
                <w:rFonts w:ascii="Times New Roman" w:hAnsi="Times New Roman"/>
                <w:sz w:val="24"/>
                <w:szCs w:val="24"/>
              </w:rPr>
            </w:pPr>
            <w:proofErr w:type="gramStart"/>
            <w:r w:rsidRPr="003372A3">
              <w:rPr>
                <w:rFonts w:ascii="Times New Roman" w:hAnsi="Times New Roman"/>
                <w:sz w:val="24"/>
                <w:szCs w:val="24"/>
              </w:rPr>
              <w:t>п</w:t>
            </w:r>
            <w:proofErr w:type="gramEnd"/>
            <w:r w:rsidRPr="003372A3">
              <w:rPr>
                <w:rFonts w:ascii="Times New Roman" w:hAnsi="Times New Roman"/>
                <w:sz w:val="24"/>
                <w:szCs w:val="24"/>
              </w:rPr>
              <w:t>/п</w:t>
            </w: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34" w:right="-57"/>
              <w:jc w:val="center"/>
              <w:rPr>
                <w:rFonts w:ascii="Times New Roman" w:hAnsi="Times New Roman"/>
                <w:sz w:val="24"/>
                <w:szCs w:val="24"/>
              </w:rPr>
            </w:pPr>
            <w:r w:rsidRPr="003372A3">
              <w:rPr>
                <w:rFonts w:ascii="Times New Roman" w:hAnsi="Times New Roman"/>
                <w:sz w:val="24"/>
                <w:szCs w:val="24"/>
              </w:rPr>
              <w:t>Предмет, номер, дата</w:t>
            </w:r>
          </w:p>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 xml:space="preserve">контракта (договора), </w:t>
            </w:r>
          </w:p>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 xml:space="preserve"> </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57" w:right="-57"/>
              <w:jc w:val="center"/>
              <w:rPr>
                <w:rFonts w:ascii="Times New Roman" w:hAnsi="Times New Roman"/>
                <w:sz w:val="24"/>
                <w:szCs w:val="24"/>
              </w:rPr>
            </w:pPr>
            <w:r w:rsidRPr="003372A3">
              <w:rPr>
                <w:rFonts w:ascii="Times New Roman" w:hAnsi="Times New Roman"/>
                <w:sz w:val="24"/>
                <w:szCs w:val="24"/>
              </w:rPr>
              <w:t>Количество сельских поселений</w:t>
            </w: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57" w:right="-57"/>
              <w:jc w:val="center"/>
              <w:rPr>
                <w:rFonts w:ascii="Times New Roman" w:eastAsia="Calibri" w:hAnsi="Times New Roman"/>
                <w:sz w:val="24"/>
                <w:szCs w:val="24"/>
              </w:rPr>
            </w:pPr>
            <w:r w:rsidRPr="003372A3">
              <w:rPr>
                <w:rFonts w:ascii="Times New Roman" w:hAnsi="Times New Roman"/>
                <w:sz w:val="24"/>
                <w:szCs w:val="24"/>
              </w:rPr>
              <w:t>№ и дата акта приемки работ или положительного заключения экспертизы</w:t>
            </w:r>
            <w:r w:rsidRPr="003372A3">
              <w:rPr>
                <w:rFonts w:ascii="Times New Roman" w:eastAsia="Calibri" w:hAnsi="Times New Roman"/>
                <w:sz w:val="24"/>
                <w:szCs w:val="24"/>
              </w:rPr>
              <w:t xml:space="preserve"> проектно-сметной </w:t>
            </w:r>
          </w:p>
          <w:p w:rsidR="00785FF3" w:rsidRPr="003372A3" w:rsidRDefault="00785FF3" w:rsidP="00D5351F">
            <w:pPr>
              <w:ind w:left="-57" w:right="-57"/>
              <w:jc w:val="center"/>
              <w:rPr>
                <w:rFonts w:ascii="Times New Roman" w:hAnsi="Times New Roman"/>
                <w:sz w:val="24"/>
                <w:szCs w:val="24"/>
              </w:rPr>
            </w:pPr>
            <w:r w:rsidRPr="003372A3">
              <w:rPr>
                <w:rFonts w:ascii="Times New Roman" w:eastAsia="Calibri" w:hAnsi="Times New Roman"/>
                <w:sz w:val="24"/>
                <w:szCs w:val="24"/>
              </w:rPr>
              <w:t>документации</w:t>
            </w: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6" w:right="-57"/>
              <w:jc w:val="center"/>
              <w:rPr>
                <w:rFonts w:ascii="Times New Roman" w:hAnsi="Times New Roman"/>
                <w:sz w:val="24"/>
                <w:szCs w:val="24"/>
              </w:rPr>
            </w:pPr>
            <w:r w:rsidRPr="003372A3">
              <w:rPr>
                <w:rFonts w:ascii="Times New Roman" w:hAnsi="Times New Roman"/>
                <w:sz w:val="24"/>
                <w:szCs w:val="24"/>
              </w:rPr>
              <w:t>Заказчик работ, контактное лицо, телефон</w:t>
            </w:r>
          </w:p>
        </w:tc>
        <w:tc>
          <w:tcPr>
            <w:tcW w:w="992"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spacing w:line="216" w:lineRule="auto"/>
              <w:ind w:left="100" w:right="52" w:hanging="65"/>
              <w:jc w:val="center"/>
              <w:rPr>
                <w:rFonts w:ascii="Times New Roman" w:hAnsi="Times New Roman"/>
                <w:sz w:val="24"/>
                <w:szCs w:val="24"/>
              </w:rPr>
            </w:pPr>
            <w:r w:rsidRPr="003372A3">
              <w:rPr>
                <w:rFonts w:ascii="Times New Roman" w:hAnsi="Times New Roman"/>
                <w:sz w:val="24"/>
                <w:szCs w:val="24"/>
              </w:rPr>
              <w:t>Примечание</w:t>
            </w: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r w:rsidRPr="003372A3">
              <w:rPr>
                <w:rFonts w:ascii="Times New Roman" w:hAnsi="Times New Roman"/>
                <w:sz w:val="24"/>
                <w:szCs w:val="24"/>
              </w:rPr>
              <w:t>1.</w:t>
            </w: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ind w:right="-108"/>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jc w:val="cente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right="-10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r w:rsidRPr="003372A3">
              <w:rPr>
                <w:rFonts w:ascii="Times New Roman" w:hAnsi="Times New Roman"/>
                <w:sz w:val="24"/>
                <w:szCs w:val="24"/>
              </w:rPr>
              <w:t>…</w:t>
            </w:r>
          </w:p>
        </w:tc>
        <w:tc>
          <w:tcPr>
            <w:tcW w:w="299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r w:rsidR="00785FF3" w:rsidRPr="003372A3" w:rsidTr="003372A3">
        <w:tc>
          <w:tcPr>
            <w:tcW w:w="528"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ind w:left="-134" w:right="-437" w:hanging="258"/>
              <w:jc w:val="center"/>
              <w:rPr>
                <w:rFonts w:ascii="Times New Roman" w:hAnsi="Times New Roman"/>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autoSpaceDE w:val="0"/>
              <w:autoSpaceDN w:val="0"/>
              <w:adjustRightInd w:val="0"/>
              <w:rPr>
                <w:rFonts w:ascii="Times New Roman" w:hAnsi="Times New Roman"/>
                <w:sz w:val="24"/>
                <w:szCs w:val="24"/>
              </w:rPr>
            </w:pPr>
            <w:r w:rsidRPr="003372A3">
              <w:rPr>
                <w:rFonts w:ascii="Times New Roman" w:hAnsi="Times New Roman"/>
                <w:sz w:val="24"/>
                <w:szCs w:val="24"/>
              </w:rPr>
              <w:t>Всего</w:t>
            </w:r>
          </w:p>
        </w:tc>
        <w:tc>
          <w:tcPr>
            <w:tcW w:w="1371"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jc w:val="center"/>
              <w:rPr>
                <w:rFonts w:ascii="Times New Roman" w:hAnsi="Times New Roman"/>
                <w:sz w:val="24"/>
                <w:szCs w:val="24"/>
              </w:rPr>
            </w:pPr>
          </w:p>
        </w:tc>
        <w:tc>
          <w:tcPr>
            <w:tcW w:w="2153" w:type="dxa"/>
            <w:tcBorders>
              <w:top w:val="single" w:sz="4" w:space="0" w:color="auto"/>
              <w:left w:val="single" w:sz="4" w:space="0" w:color="auto"/>
              <w:bottom w:val="single" w:sz="4" w:space="0" w:color="auto"/>
              <w:right w:val="single" w:sz="4" w:space="0" w:color="auto"/>
            </w:tcBorders>
            <w:vAlign w:val="center"/>
          </w:tcPr>
          <w:p w:rsidR="00785FF3" w:rsidRPr="003372A3" w:rsidRDefault="00785FF3" w:rsidP="00D5351F">
            <w:pPr>
              <w:rPr>
                <w:rFonts w:ascii="Times New Roman" w:hAnsi="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rPr>
                <w:rFonts w:ascii="Times New Roman" w:hAnsi="Times New Roman"/>
                <w:sz w:val="24"/>
                <w:szCs w:val="24"/>
              </w:rPr>
            </w:pPr>
          </w:p>
        </w:tc>
      </w:tr>
    </w:tbl>
    <w:p w:rsidR="00785FF3" w:rsidRPr="003372A3" w:rsidRDefault="00785FF3" w:rsidP="00785FF3">
      <w:pPr>
        <w:widowControl w:val="0"/>
        <w:numPr>
          <w:ilvl w:val="0"/>
          <w:numId w:val="8"/>
        </w:numPr>
        <w:autoSpaceDE w:val="0"/>
        <w:autoSpaceDN w:val="0"/>
        <w:adjustRightInd w:val="0"/>
        <w:spacing w:before="240" w:after="120" w:line="240" w:lineRule="auto"/>
        <w:ind w:left="266" w:hanging="357"/>
        <w:jc w:val="center"/>
        <w:rPr>
          <w:rFonts w:ascii="Times New Roman" w:hAnsi="Times New Roman"/>
          <w:color w:val="000000"/>
          <w:sz w:val="24"/>
          <w:szCs w:val="24"/>
        </w:rPr>
      </w:pPr>
      <w:r w:rsidRPr="003372A3">
        <w:rPr>
          <w:rFonts w:ascii="Times New Roman" w:hAnsi="Times New Roman"/>
          <w:b/>
          <w:color w:val="000000"/>
          <w:sz w:val="24"/>
          <w:szCs w:val="24"/>
        </w:rPr>
        <w:t>Обеспеченность участника закупки трудовыми ресурсами (количество специалистов, состоящих в штате участника конкурса или работающих с ним по трудовому договору не менее 3-х лет) на дату вскрытия конвертов с заявками на участие в настоящем конкурсе:</w:t>
      </w:r>
    </w:p>
    <w:p w:rsidR="00785FF3" w:rsidRPr="003372A3" w:rsidRDefault="00785FF3" w:rsidP="00A15EC2">
      <w:pPr>
        <w:widowControl w:val="0"/>
        <w:autoSpaceDE w:val="0"/>
        <w:autoSpaceDN w:val="0"/>
        <w:adjustRightInd w:val="0"/>
        <w:spacing w:before="240" w:after="120"/>
        <w:ind w:left="-142" w:firstLine="408"/>
        <w:rPr>
          <w:rFonts w:ascii="Times New Roman" w:hAnsi="Times New Roman"/>
          <w:color w:val="000000"/>
          <w:sz w:val="24"/>
          <w:szCs w:val="24"/>
        </w:rPr>
      </w:pPr>
      <w:r w:rsidRPr="003372A3">
        <w:rPr>
          <w:rFonts w:ascii="Times New Roman" w:hAnsi="Times New Roman"/>
          <w:color w:val="000000"/>
          <w:sz w:val="24"/>
          <w:szCs w:val="24"/>
        </w:rPr>
        <w:t xml:space="preserve">Сведения о специалистах по разработке генеральных планов: архитекторы, инженеры по проектированию сетей, экономисты в области градостроительства и специалистах в области инженерно-геодезических изысканий, геодезии, </w:t>
      </w:r>
      <w:proofErr w:type="spellStart"/>
      <w:r w:rsidRPr="003372A3">
        <w:rPr>
          <w:rFonts w:ascii="Times New Roman" w:hAnsi="Times New Roman"/>
          <w:color w:val="000000"/>
          <w:sz w:val="24"/>
          <w:szCs w:val="24"/>
        </w:rPr>
        <w:t>аэрофотогеодезии</w:t>
      </w:r>
      <w:proofErr w:type="spellEnd"/>
      <w:r w:rsidRPr="003372A3">
        <w:rPr>
          <w:rFonts w:ascii="Times New Roman" w:hAnsi="Times New Roman"/>
          <w:color w:val="000000"/>
          <w:sz w:val="24"/>
          <w:szCs w:val="24"/>
        </w:rPr>
        <w:t>, картографии (оценивается количество специалистов):</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2169"/>
        <w:gridCol w:w="3497"/>
        <w:gridCol w:w="1280"/>
        <w:gridCol w:w="2410"/>
      </w:tblGrid>
      <w:tr w:rsidR="00785FF3" w:rsidRPr="003372A3" w:rsidTr="003372A3">
        <w:trPr>
          <w:trHeight w:val="551"/>
        </w:trPr>
        <w:tc>
          <w:tcPr>
            <w:tcW w:w="567"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r w:rsidRPr="003372A3">
              <w:rPr>
                <w:rFonts w:ascii="Times New Roman" w:hAnsi="Times New Roman"/>
                <w:sz w:val="24"/>
                <w:szCs w:val="24"/>
              </w:rPr>
              <w:br/>
            </w:r>
            <w:proofErr w:type="gramStart"/>
            <w:r w:rsidRPr="003372A3">
              <w:rPr>
                <w:rFonts w:ascii="Times New Roman" w:hAnsi="Times New Roman"/>
                <w:sz w:val="24"/>
                <w:szCs w:val="24"/>
              </w:rPr>
              <w:t>п</w:t>
            </w:r>
            <w:proofErr w:type="gramEnd"/>
            <w:r w:rsidRPr="003372A3">
              <w:rPr>
                <w:rFonts w:ascii="Times New Roman" w:hAnsi="Times New Roman"/>
                <w:sz w:val="24"/>
                <w:szCs w:val="24"/>
              </w:rPr>
              <w:t>/п</w:t>
            </w:r>
          </w:p>
        </w:tc>
        <w:tc>
          <w:tcPr>
            <w:tcW w:w="2169"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Должность,</w:t>
            </w:r>
          </w:p>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ФИО</w:t>
            </w:r>
          </w:p>
        </w:tc>
        <w:tc>
          <w:tcPr>
            <w:tcW w:w="3497"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Образование (учебное заведение, квалификация, специальность,  год окончания)</w:t>
            </w: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Опыт работы (лет)</w:t>
            </w:r>
          </w:p>
        </w:tc>
        <w:tc>
          <w:tcPr>
            <w:tcW w:w="241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ind w:left="-108" w:right="-108"/>
              <w:jc w:val="center"/>
              <w:rPr>
                <w:rFonts w:ascii="Times New Roman" w:hAnsi="Times New Roman"/>
                <w:sz w:val="24"/>
                <w:szCs w:val="24"/>
              </w:rPr>
            </w:pPr>
            <w:r w:rsidRPr="003372A3">
              <w:rPr>
                <w:rFonts w:ascii="Times New Roman" w:hAnsi="Times New Roman"/>
                <w:sz w:val="24"/>
                <w:szCs w:val="24"/>
              </w:rPr>
              <w:t>Дополнительные сведения о повышении квалификации, дополнительном образовании и т.д.</w:t>
            </w:r>
          </w:p>
        </w:tc>
      </w:tr>
      <w:tr w:rsidR="00785FF3" w:rsidRPr="003372A3" w:rsidTr="003372A3">
        <w:tc>
          <w:tcPr>
            <w:tcW w:w="9923" w:type="dxa"/>
            <w:gridSpan w:val="5"/>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Руководящее звено</w:t>
            </w:r>
          </w:p>
        </w:tc>
      </w:tr>
      <w:tr w:rsidR="00785FF3" w:rsidRPr="003372A3" w:rsidTr="003372A3">
        <w:tc>
          <w:tcPr>
            <w:tcW w:w="56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pStyle w:val="a7"/>
              <w:ind w:left="-85" w:right="-1"/>
              <w:jc w:val="center"/>
              <w:rPr>
                <w:rFonts w:ascii="Times New Roman" w:hAnsi="Times New Roman"/>
                <w:sz w:val="24"/>
                <w:szCs w:val="24"/>
              </w:rPr>
            </w:pPr>
            <w:r w:rsidRPr="003372A3">
              <w:rPr>
                <w:rFonts w:ascii="Times New Roman" w:hAnsi="Times New Roman"/>
                <w:sz w:val="24"/>
                <w:szCs w:val="24"/>
              </w:rPr>
              <w:t>1.</w:t>
            </w:r>
          </w:p>
        </w:tc>
        <w:tc>
          <w:tcPr>
            <w:tcW w:w="2169"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349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shd w:val="clear" w:color="auto" w:fill="FFFFFF"/>
              <w:jc w:val="center"/>
              <w:rPr>
                <w:rFonts w:ascii="Times New Roman" w:hAnsi="Times New Roman"/>
                <w:sz w:val="24"/>
                <w:szCs w:val="24"/>
              </w:rPr>
            </w:pPr>
          </w:p>
        </w:tc>
      </w:tr>
      <w:tr w:rsidR="00785FF3" w:rsidRPr="003372A3" w:rsidTr="003372A3">
        <w:tc>
          <w:tcPr>
            <w:tcW w:w="56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pStyle w:val="a7"/>
              <w:ind w:left="-85" w:right="-1"/>
              <w:jc w:val="center"/>
              <w:rPr>
                <w:rFonts w:ascii="Times New Roman" w:hAnsi="Times New Roman"/>
                <w:sz w:val="24"/>
                <w:szCs w:val="24"/>
              </w:rPr>
            </w:pPr>
            <w:r w:rsidRPr="003372A3">
              <w:rPr>
                <w:rFonts w:ascii="Times New Roman" w:hAnsi="Times New Roman"/>
                <w:sz w:val="24"/>
                <w:szCs w:val="24"/>
              </w:rPr>
              <w:t>…</w:t>
            </w:r>
          </w:p>
        </w:tc>
        <w:tc>
          <w:tcPr>
            <w:tcW w:w="2169"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r w:rsidRPr="003372A3">
              <w:rPr>
                <w:rFonts w:ascii="Times New Roman" w:hAnsi="Times New Roman"/>
                <w:sz w:val="24"/>
                <w:szCs w:val="24"/>
              </w:rPr>
              <w:t>……</w:t>
            </w:r>
          </w:p>
        </w:tc>
        <w:tc>
          <w:tcPr>
            <w:tcW w:w="3497"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6" w:space="0" w:color="auto"/>
              <w:right w:val="single" w:sz="6" w:space="0" w:color="auto"/>
            </w:tcBorders>
            <w:vAlign w:val="center"/>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85FF3" w:rsidRPr="003372A3" w:rsidRDefault="00785FF3" w:rsidP="00D5351F">
            <w:pPr>
              <w:shd w:val="clear" w:color="auto" w:fill="FFFFFF"/>
              <w:jc w:val="center"/>
              <w:rPr>
                <w:rFonts w:ascii="Times New Roman" w:hAnsi="Times New Roman"/>
                <w:sz w:val="24"/>
                <w:szCs w:val="24"/>
              </w:rPr>
            </w:pPr>
          </w:p>
        </w:tc>
      </w:tr>
      <w:tr w:rsidR="00785FF3" w:rsidRPr="003372A3" w:rsidTr="003372A3">
        <w:tc>
          <w:tcPr>
            <w:tcW w:w="9923" w:type="dxa"/>
            <w:gridSpan w:val="5"/>
            <w:tcBorders>
              <w:top w:val="single" w:sz="6"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Специалисты</w:t>
            </w:r>
          </w:p>
        </w:tc>
      </w:tr>
      <w:tr w:rsidR="00785FF3" w:rsidRPr="003372A3" w:rsidTr="003372A3">
        <w:trPr>
          <w:trHeight w:val="220"/>
        </w:trPr>
        <w:tc>
          <w:tcPr>
            <w:tcW w:w="567"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sz w:val="24"/>
                <w:szCs w:val="24"/>
              </w:rPr>
            </w:pPr>
            <w:r w:rsidRPr="003372A3">
              <w:rPr>
                <w:rFonts w:ascii="Times New Roman" w:hAnsi="Times New Roman"/>
                <w:sz w:val="24"/>
                <w:szCs w:val="24"/>
              </w:rPr>
              <w:t>1.</w:t>
            </w:r>
          </w:p>
        </w:tc>
        <w:tc>
          <w:tcPr>
            <w:tcW w:w="2169"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lang w:val="en-US"/>
              </w:rPr>
            </w:pPr>
          </w:p>
        </w:tc>
        <w:tc>
          <w:tcPr>
            <w:tcW w:w="3497"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c>
          <w:tcPr>
            <w:tcW w:w="2410" w:type="dxa"/>
            <w:tcBorders>
              <w:top w:val="single" w:sz="6"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sz w:val="24"/>
                <w:szCs w:val="24"/>
              </w:rPr>
            </w:pPr>
          </w:p>
        </w:tc>
      </w:tr>
      <w:tr w:rsidR="00785FF3" w:rsidRPr="003372A3" w:rsidTr="003372A3">
        <w:trPr>
          <w:trHeight w:val="220"/>
        </w:trPr>
        <w:tc>
          <w:tcPr>
            <w:tcW w:w="56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pStyle w:val="a7"/>
              <w:ind w:left="142" w:right="-1"/>
              <w:rPr>
                <w:rFonts w:ascii="Times New Roman" w:hAnsi="Times New Roman"/>
                <w:sz w:val="24"/>
                <w:szCs w:val="24"/>
              </w:rPr>
            </w:pPr>
            <w:r w:rsidRPr="003372A3">
              <w:rPr>
                <w:rFonts w:ascii="Times New Roman" w:hAnsi="Times New Roman"/>
                <w:sz w:val="24"/>
                <w:szCs w:val="24"/>
              </w:rPr>
              <w:lastRenderedPageBreak/>
              <w:t>…</w:t>
            </w:r>
          </w:p>
        </w:tc>
        <w:tc>
          <w:tcPr>
            <w:tcW w:w="2169"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lang w:val="en-US"/>
              </w:rPr>
            </w:pPr>
            <w:r w:rsidRPr="003372A3">
              <w:rPr>
                <w:rFonts w:ascii="Times New Roman" w:hAnsi="Times New Roman"/>
                <w:sz w:val="24"/>
                <w:szCs w:val="24"/>
              </w:rPr>
              <w:t>……</w:t>
            </w:r>
          </w:p>
        </w:tc>
        <w:tc>
          <w:tcPr>
            <w:tcW w:w="3497"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85FF3" w:rsidRPr="003372A3" w:rsidRDefault="00785FF3" w:rsidP="00D5351F">
            <w:pPr>
              <w:jc w:val="center"/>
              <w:rPr>
                <w:rFonts w:ascii="Times New Roman" w:hAnsi="Times New Roman"/>
                <w:sz w:val="24"/>
                <w:szCs w:val="24"/>
              </w:rPr>
            </w:pPr>
          </w:p>
        </w:tc>
      </w:tr>
      <w:tr w:rsidR="00785FF3" w:rsidRPr="003372A3" w:rsidTr="003372A3">
        <w:trPr>
          <w:trHeight w:val="220"/>
        </w:trPr>
        <w:tc>
          <w:tcPr>
            <w:tcW w:w="56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r w:rsidRPr="003372A3">
              <w:rPr>
                <w:rFonts w:ascii="Times New Roman" w:hAnsi="Times New Roman"/>
                <w:b/>
                <w:sz w:val="24"/>
                <w:szCs w:val="24"/>
              </w:rPr>
              <w:t>Всего:</w:t>
            </w:r>
          </w:p>
        </w:tc>
        <w:tc>
          <w:tcPr>
            <w:tcW w:w="349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r>
      <w:tr w:rsidR="00785FF3" w:rsidRPr="003372A3" w:rsidTr="003372A3">
        <w:trPr>
          <w:trHeight w:val="220"/>
        </w:trPr>
        <w:tc>
          <w:tcPr>
            <w:tcW w:w="56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3497"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785FF3" w:rsidRPr="003372A3" w:rsidRDefault="00785FF3" w:rsidP="00D5351F">
            <w:pPr>
              <w:jc w:val="center"/>
              <w:rPr>
                <w:rFonts w:ascii="Times New Roman" w:hAnsi="Times New Roman"/>
                <w:b/>
                <w:sz w:val="24"/>
                <w:szCs w:val="24"/>
              </w:rPr>
            </w:pPr>
          </w:p>
        </w:tc>
      </w:tr>
      <w:tr w:rsidR="00785FF3" w:rsidRPr="003372A3" w:rsidTr="003372A3">
        <w:trPr>
          <w:trHeight w:val="220"/>
        </w:trPr>
        <w:tc>
          <w:tcPr>
            <w:tcW w:w="567"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pStyle w:val="a7"/>
              <w:ind w:left="142" w:right="-1"/>
              <w:rPr>
                <w:rFonts w:ascii="Times New Roman" w:hAnsi="Times New Roman"/>
                <w:b/>
                <w:sz w:val="24"/>
                <w:szCs w:val="24"/>
              </w:rPr>
            </w:pPr>
          </w:p>
        </w:tc>
        <w:tc>
          <w:tcPr>
            <w:tcW w:w="2169"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3497"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1280"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c>
          <w:tcPr>
            <w:tcW w:w="2410" w:type="dxa"/>
            <w:tcBorders>
              <w:top w:val="single" w:sz="4" w:space="0" w:color="auto"/>
              <w:left w:val="single" w:sz="6" w:space="0" w:color="auto"/>
              <w:bottom w:val="single" w:sz="6" w:space="0" w:color="auto"/>
              <w:right w:val="single" w:sz="6" w:space="0" w:color="auto"/>
            </w:tcBorders>
          </w:tcPr>
          <w:p w:rsidR="00785FF3" w:rsidRPr="003372A3" w:rsidRDefault="00785FF3" w:rsidP="00D5351F">
            <w:pPr>
              <w:jc w:val="center"/>
              <w:rPr>
                <w:rFonts w:ascii="Times New Roman" w:hAnsi="Times New Roman"/>
                <w:b/>
                <w:sz w:val="24"/>
                <w:szCs w:val="24"/>
              </w:rPr>
            </w:pPr>
          </w:p>
        </w:tc>
      </w:tr>
    </w:tbl>
    <w:p w:rsidR="00785FF3" w:rsidRPr="003372A3" w:rsidRDefault="00785FF3" w:rsidP="00785FF3">
      <w:pPr>
        <w:widowControl w:val="0"/>
        <w:autoSpaceDE w:val="0"/>
        <w:autoSpaceDN w:val="0"/>
        <w:adjustRightInd w:val="0"/>
        <w:spacing w:before="120"/>
        <w:ind w:firstLine="709"/>
        <w:rPr>
          <w:rFonts w:ascii="Times New Roman" w:hAnsi="Times New Roman"/>
          <w:color w:val="000000"/>
          <w:sz w:val="24"/>
          <w:szCs w:val="24"/>
        </w:rPr>
      </w:pPr>
      <w:r w:rsidRPr="003372A3">
        <w:rPr>
          <w:rFonts w:ascii="Times New Roman" w:hAnsi="Times New Roman"/>
          <w:color w:val="000000"/>
          <w:sz w:val="24"/>
          <w:szCs w:val="24"/>
        </w:rPr>
        <w:t>Участник конкурса может подтвердить содержащиеся в данной форме сведения, приложив к ней любые необходимые, по его усмотрению, документы. Непредставление таких документов не является основанием для отказа в допуске к участию в конкурсе.</w:t>
      </w:r>
    </w:p>
    <w:p w:rsidR="00785FF3" w:rsidRPr="003372A3" w:rsidRDefault="00785FF3" w:rsidP="00785FF3">
      <w:pPr>
        <w:widowControl w:val="0"/>
        <w:autoSpaceDE w:val="0"/>
        <w:autoSpaceDN w:val="0"/>
        <w:adjustRightInd w:val="0"/>
        <w:ind w:firstLine="709"/>
        <w:rPr>
          <w:rFonts w:ascii="Times New Roman" w:hAnsi="Times New Roman"/>
          <w:color w:val="000000"/>
          <w:spacing w:val="-2"/>
          <w:sz w:val="24"/>
          <w:szCs w:val="24"/>
        </w:rPr>
      </w:pPr>
      <w:r w:rsidRPr="003372A3">
        <w:rPr>
          <w:rFonts w:ascii="Times New Roman" w:hAnsi="Times New Roman"/>
          <w:color w:val="000000"/>
          <w:spacing w:val="-2"/>
          <w:sz w:val="24"/>
          <w:szCs w:val="24"/>
        </w:rPr>
        <w:t>Заказчик оставляет за собой право не принимать в расчет сведения не в полной мере соответствующие сопоставимому характеру и объему работ предусмотренных предметом конкурса.</w:t>
      </w:r>
    </w:p>
    <w:p w:rsidR="00785FF3" w:rsidRPr="003372A3" w:rsidRDefault="00785FF3" w:rsidP="00785FF3">
      <w:pPr>
        <w:widowControl w:val="0"/>
        <w:autoSpaceDE w:val="0"/>
        <w:autoSpaceDN w:val="0"/>
        <w:adjustRightInd w:val="0"/>
        <w:rPr>
          <w:rFonts w:ascii="Times New Roman" w:hAnsi="Times New Roman"/>
          <w:color w:val="000000"/>
          <w:sz w:val="24"/>
          <w:szCs w:val="24"/>
        </w:rPr>
      </w:pPr>
    </w:p>
    <w:p w:rsidR="00785FF3" w:rsidRPr="003372A3" w:rsidRDefault="00785FF3" w:rsidP="00785FF3">
      <w:pPr>
        <w:widowControl w:val="0"/>
        <w:autoSpaceDE w:val="0"/>
        <w:autoSpaceDN w:val="0"/>
        <w:adjustRightInd w:val="0"/>
        <w:rPr>
          <w:rFonts w:ascii="Times New Roman" w:hAnsi="Times New Roman"/>
          <w:color w:val="000000"/>
          <w:sz w:val="24"/>
          <w:szCs w:val="24"/>
        </w:rPr>
      </w:pPr>
      <w:r w:rsidRPr="003372A3">
        <w:rPr>
          <w:rFonts w:ascii="Times New Roman" w:hAnsi="Times New Roman"/>
          <w:color w:val="000000"/>
          <w:sz w:val="24"/>
          <w:szCs w:val="24"/>
        </w:rPr>
        <w:t xml:space="preserve">Участник </w:t>
      </w:r>
      <w:proofErr w:type="gramStart"/>
      <w:r w:rsidRPr="003372A3">
        <w:rPr>
          <w:rFonts w:ascii="Times New Roman" w:hAnsi="Times New Roman"/>
          <w:color w:val="000000"/>
          <w:sz w:val="24"/>
          <w:szCs w:val="24"/>
        </w:rPr>
        <w:t>конкурса</w:t>
      </w:r>
      <w:proofErr w:type="gramEnd"/>
      <w:r w:rsidRPr="003372A3">
        <w:rPr>
          <w:rFonts w:ascii="Times New Roman" w:hAnsi="Times New Roman"/>
          <w:color w:val="000000"/>
          <w:sz w:val="24"/>
          <w:szCs w:val="24"/>
        </w:rPr>
        <w:t>/уполномоченный представитель _____________ (Фамилия И.О.)</w:t>
      </w:r>
    </w:p>
    <w:p w:rsidR="00785FF3" w:rsidRPr="003372A3" w:rsidRDefault="00785FF3" w:rsidP="00785FF3">
      <w:pPr>
        <w:pStyle w:val="ConsPlusNonformat"/>
        <w:rPr>
          <w:rFonts w:ascii="Times New Roman" w:hAnsi="Times New Roman" w:cs="Times New Roman"/>
          <w:color w:val="000000"/>
          <w:sz w:val="24"/>
          <w:szCs w:val="24"/>
        </w:rPr>
      </w:pPr>
      <w:r w:rsidRPr="003372A3">
        <w:rPr>
          <w:rFonts w:ascii="Times New Roman" w:hAnsi="Times New Roman" w:cs="Times New Roman"/>
          <w:color w:val="000000"/>
          <w:sz w:val="24"/>
          <w:szCs w:val="24"/>
        </w:rPr>
        <w:t xml:space="preserve">                                                                                                (подпись)</w:t>
      </w:r>
    </w:p>
    <w:p w:rsidR="00785FF3" w:rsidRPr="003372A3" w:rsidRDefault="00785FF3" w:rsidP="00785FF3">
      <w:pPr>
        <w:widowControl w:val="0"/>
        <w:autoSpaceDE w:val="0"/>
        <w:autoSpaceDN w:val="0"/>
        <w:adjustRightInd w:val="0"/>
        <w:ind w:left="567" w:right="2834"/>
        <w:rPr>
          <w:rFonts w:ascii="Times New Roman" w:hAnsi="Times New Roman"/>
          <w:i/>
          <w:color w:val="000000"/>
          <w:sz w:val="24"/>
          <w:szCs w:val="24"/>
        </w:rPr>
      </w:pPr>
      <w:r w:rsidRPr="003372A3">
        <w:rPr>
          <w:rFonts w:ascii="Times New Roman" w:hAnsi="Times New Roman"/>
          <w:i/>
          <w:color w:val="000000"/>
          <w:sz w:val="24"/>
          <w:szCs w:val="24"/>
        </w:rPr>
        <w:t>(должность, основание и реквизиты документа, подтверждающие полномочия соответствующего лица на подпись заявки на участие в конкурсе)</w:t>
      </w:r>
    </w:p>
    <w:p w:rsidR="00E77DC9" w:rsidRDefault="00785FF3" w:rsidP="00785FF3">
      <w:pPr>
        <w:jc w:val="center"/>
        <w:rPr>
          <w:rFonts w:ascii="Times New Roman" w:hAnsi="Times New Roman"/>
          <w:color w:val="000000"/>
          <w:sz w:val="24"/>
          <w:szCs w:val="24"/>
        </w:rPr>
      </w:pPr>
      <w:r w:rsidRPr="003372A3">
        <w:rPr>
          <w:rFonts w:ascii="Times New Roman" w:hAnsi="Times New Roman"/>
          <w:color w:val="000000"/>
          <w:sz w:val="24"/>
          <w:szCs w:val="24"/>
        </w:rPr>
        <w:br w:type="page"/>
      </w:r>
    </w:p>
    <w:p w:rsidR="00E768A2" w:rsidRDefault="00163A71" w:rsidP="00E768A2">
      <w:pPr>
        <w:jc w:val="center"/>
        <w:rPr>
          <w:rFonts w:ascii="Times New Roman" w:hAnsi="Times New Roman"/>
          <w:b/>
          <w:sz w:val="24"/>
          <w:szCs w:val="24"/>
        </w:rPr>
      </w:pPr>
      <w:r>
        <w:rPr>
          <w:rFonts w:ascii="Times New Roman" w:hAnsi="Times New Roman"/>
          <w:b/>
          <w:sz w:val="24"/>
          <w:szCs w:val="24"/>
        </w:rPr>
        <w:lastRenderedPageBreak/>
        <w:t>Раздел 2</w:t>
      </w:r>
      <w:r w:rsidR="00E768A2" w:rsidRPr="007C04B3">
        <w:rPr>
          <w:rFonts w:ascii="Times New Roman" w:hAnsi="Times New Roman"/>
          <w:b/>
          <w:sz w:val="24"/>
          <w:szCs w:val="24"/>
        </w:rPr>
        <w:t xml:space="preserve">. </w:t>
      </w:r>
      <w:r w:rsidR="00E768A2">
        <w:rPr>
          <w:rFonts w:ascii="Times New Roman" w:hAnsi="Times New Roman"/>
          <w:b/>
          <w:sz w:val="24"/>
          <w:szCs w:val="24"/>
        </w:rPr>
        <w:t>Проект муниципального контракта</w:t>
      </w:r>
    </w:p>
    <w:p w:rsidR="00946F57" w:rsidRDefault="00946F57" w:rsidP="00946F57">
      <w:pPr>
        <w:pStyle w:val="1"/>
        <w:spacing w:before="0" w:line="240" w:lineRule="auto"/>
        <w:ind w:left="432"/>
        <w:jc w:val="center"/>
        <w:rPr>
          <w:rFonts w:ascii="Times New Roman" w:hAnsi="Times New Roman"/>
          <w:sz w:val="24"/>
          <w:szCs w:val="24"/>
        </w:rPr>
      </w:pPr>
      <w:r w:rsidRPr="00946F57">
        <w:rPr>
          <w:rFonts w:ascii="Times New Roman" w:hAnsi="Times New Roman"/>
          <w:sz w:val="24"/>
          <w:szCs w:val="24"/>
        </w:rPr>
        <w:t>Муниципальный контракт № _____</w:t>
      </w:r>
      <w:r w:rsidR="00A922F4">
        <w:rPr>
          <w:rFonts w:ascii="Times New Roman" w:hAnsi="Times New Roman"/>
          <w:sz w:val="24"/>
          <w:szCs w:val="24"/>
        </w:rPr>
        <w:t xml:space="preserve">     </w:t>
      </w:r>
    </w:p>
    <w:p w:rsidR="00A922F4" w:rsidRPr="00A922F4" w:rsidRDefault="00A922F4" w:rsidP="00A922F4"/>
    <w:p w:rsidR="00946F57" w:rsidRPr="00946F57" w:rsidRDefault="00BA6FD1" w:rsidP="00946F57">
      <w:pPr>
        <w:shd w:val="clear" w:color="auto" w:fill="FFFFFF"/>
        <w:tabs>
          <w:tab w:val="left" w:pos="6372"/>
        </w:tabs>
        <w:spacing w:line="240" w:lineRule="auto"/>
        <w:jc w:val="center"/>
        <w:rPr>
          <w:rFonts w:ascii="Times New Roman" w:hAnsi="Times New Roman"/>
          <w:sz w:val="24"/>
          <w:szCs w:val="24"/>
        </w:rPr>
      </w:pPr>
      <w:r>
        <w:rPr>
          <w:rFonts w:ascii="Times New Roman" w:hAnsi="Times New Roman"/>
          <w:sz w:val="24"/>
          <w:szCs w:val="24"/>
        </w:rPr>
        <w:t xml:space="preserve">                                                                                                                    </w:t>
      </w:r>
      <w:r w:rsidR="00946F57" w:rsidRPr="00946F57">
        <w:rPr>
          <w:rFonts w:ascii="Times New Roman" w:hAnsi="Times New Roman"/>
          <w:sz w:val="24"/>
          <w:szCs w:val="24"/>
        </w:rPr>
        <w:t xml:space="preserve"> «___»_________2014 г.</w:t>
      </w:r>
    </w:p>
    <w:p w:rsidR="00946F57" w:rsidRPr="00946F57" w:rsidRDefault="00946F57" w:rsidP="00A922F4">
      <w:pPr>
        <w:spacing w:line="240" w:lineRule="auto"/>
        <w:ind w:firstLine="851"/>
        <w:jc w:val="both"/>
        <w:rPr>
          <w:rFonts w:ascii="Times New Roman" w:hAnsi="Times New Roman"/>
          <w:color w:val="000000"/>
          <w:sz w:val="24"/>
          <w:szCs w:val="24"/>
        </w:rPr>
      </w:pPr>
      <w:r w:rsidRPr="00946F57">
        <w:rPr>
          <w:rFonts w:ascii="Times New Roman" w:hAnsi="Times New Roman"/>
          <w:sz w:val="24"/>
          <w:szCs w:val="24"/>
        </w:rPr>
        <w:t xml:space="preserve"> Администрация </w:t>
      </w:r>
      <w:r w:rsidR="001B0DF9">
        <w:rPr>
          <w:rFonts w:ascii="Times New Roman" w:hAnsi="Times New Roman"/>
          <w:sz w:val="24"/>
          <w:szCs w:val="24"/>
        </w:rPr>
        <w:t xml:space="preserve">сельского поселения </w:t>
      </w:r>
      <w:r w:rsidR="00AA5384">
        <w:rPr>
          <w:rFonts w:ascii="Times New Roman" w:hAnsi="Times New Roman"/>
          <w:bCs/>
          <w:sz w:val="24"/>
          <w:szCs w:val="24"/>
          <w:lang w:eastAsia="ru-RU"/>
        </w:rPr>
        <w:t xml:space="preserve">Гайниямакский  </w:t>
      </w:r>
      <w:r w:rsidR="001B0DF9">
        <w:rPr>
          <w:rFonts w:ascii="Times New Roman" w:hAnsi="Times New Roman"/>
          <w:sz w:val="24"/>
          <w:szCs w:val="24"/>
        </w:rPr>
        <w:t xml:space="preserve">сельсовет  </w:t>
      </w:r>
      <w:r w:rsidRPr="00946F57">
        <w:rPr>
          <w:rFonts w:ascii="Times New Roman" w:hAnsi="Times New Roman"/>
          <w:sz w:val="24"/>
          <w:szCs w:val="24"/>
        </w:rPr>
        <w:t xml:space="preserve">муниципального района Альшеевский район, именуемая в дальнейшем    </w:t>
      </w:r>
      <w:r w:rsidRPr="00946F57">
        <w:rPr>
          <w:rFonts w:ascii="Times New Roman" w:hAnsi="Times New Roman"/>
          <w:b/>
          <w:sz w:val="24"/>
          <w:szCs w:val="24"/>
        </w:rPr>
        <w:t>"Заказчик"</w:t>
      </w:r>
      <w:r w:rsidRPr="00946F57">
        <w:rPr>
          <w:rFonts w:ascii="Times New Roman" w:hAnsi="Times New Roman"/>
          <w:sz w:val="24"/>
          <w:szCs w:val="24"/>
        </w:rPr>
        <w:t xml:space="preserve"> в лице главы</w:t>
      </w:r>
      <w:r w:rsidR="00A922F4">
        <w:rPr>
          <w:rFonts w:ascii="Times New Roman" w:hAnsi="Times New Roman"/>
          <w:sz w:val="24"/>
          <w:szCs w:val="24"/>
        </w:rPr>
        <w:t xml:space="preserve"> сельского поселения </w:t>
      </w:r>
      <w:proofErr w:type="spellStart"/>
      <w:r w:rsidR="00561487">
        <w:rPr>
          <w:rFonts w:ascii="Times New Roman" w:hAnsi="Times New Roman"/>
          <w:sz w:val="24"/>
          <w:szCs w:val="24"/>
        </w:rPr>
        <w:t>Насибуллиной</w:t>
      </w:r>
      <w:proofErr w:type="spellEnd"/>
      <w:r w:rsidR="00561487">
        <w:rPr>
          <w:rFonts w:ascii="Times New Roman" w:hAnsi="Times New Roman"/>
          <w:sz w:val="24"/>
          <w:szCs w:val="24"/>
        </w:rPr>
        <w:t xml:space="preserve"> </w:t>
      </w:r>
      <w:proofErr w:type="spellStart"/>
      <w:r w:rsidR="00561487">
        <w:rPr>
          <w:rFonts w:ascii="Times New Roman" w:hAnsi="Times New Roman"/>
          <w:sz w:val="24"/>
          <w:szCs w:val="24"/>
        </w:rPr>
        <w:t>Назлыгуль</w:t>
      </w:r>
      <w:proofErr w:type="spellEnd"/>
      <w:r w:rsidR="00561487">
        <w:rPr>
          <w:rFonts w:ascii="Times New Roman" w:hAnsi="Times New Roman"/>
          <w:sz w:val="24"/>
          <w:szCs w:val="24"/>
        </w:rPr>
        <w:t xml:space="preserve"> </w:t>
      </w:r>
      <w:proofErr w:type="spellStart"/>
      <w:r w:rsidR="00561487">
        <w:rPr>
          <w:rFonts w:ascii="Times New Roman" w:hAnsi="Times New Roman"/>
          <w:sz w:val="24"/>
          <w:szCs w:val="24"/>
        </w:rPr>
        <w:t>Закировны</w:t>
      </w:r>
      <w:proofErr w:type="spellEnd"/>
      <w:proofErr w:type="gramStart"/>
      <w:r w:rsidR="00561487">
        <w:rPr>
          <w:rFonts w:ascii="Times New Roman" w:hAnsi="Times New Roman"/>
          <w:sz w:val="24"/>
          <w:szCs w:val="24"/>
        </w:rPr>
        <w:t xml:space="preserve"> </w:t>
      </w:r>
      <w:r w:rsidRPr="00946F57">
        <w:rPr>
          <w:rFonts w:ascii="Times New Roman" w:hAnsi="Times New Roman"/>
          <w:sz w:val="24"/>
          <w:szCs w:val="24"/>
        </w:rPr>
        <w:t>,</w:t>
      </w:r>
      <w:proofErr w:type="gramEnd"/>
      <w:r w:rsidRPr="00946F57">
        <w:rPr>
          <w:rFonts w:ascii="Times New Roman" w:hAnsi="Times New Roman"/>
          <w:sz w:val="24"/>
          <w:szCs w:val="24"/>
        </w:rPr>
        <w:t xml:space="preserve"> действующего на основании Устава с одной стороны, и _____________________________________________</w:t>
      </w:r>
      <w:r w:rsidR="00FA13E0">
        <w:rPr>
          <w:rFonts w:ascii="Times New Roman" w:hAnsi="Times New Roman"/>
          <w:sz w:val="24"/>
          <w:szCs w:val="24"/>
        </w:rPr>
        <w:t>___________________</w:t>
      </w:r>
      <w:r w:rsidRPr="00946F57">
        <w:rPr>
          <w:rFonts w:ascii="Times New Roman" w:hAnsi="Times New Roman"/>
          <w:sz w:val="24"/>
          <w:szCs w:val="24"/>
        </w:rPr>
        <w:t xml:space="preserve">, именуемый в дальнейшем </w:t>
      </w:r>
      <w:r w:rsidRPr="00946F57">
        <w:rPr>
          <w:rFonts w:ascii="Times New Roman" w:hAnsi="Times New Roman"/>
          <w:b/>
          <w:sz w:val="24"/>
          <w:szCs w:val="24"/>
        </w:rPr>
        <w:t>«Исполнитель»</w:t>
      </w:r>
      <w:r w:rsidRPr="00946F57">
        <w:rPr>
          <w:rFonts w:ascii="Times New Roman" w:hAnsi="Times New Roman"/>
          <w:sz w:val="24"/>
          <w:szCs w:val="24"/>
        </w:rPr>
        <w:t xml:space="preserve">, в лице _______________________________, действующего на основании ____________________________, с другой стороны, далее именуемые </w:t>
      </w:r>
      <w:r w:rsidRPr="00946F57">
        <w:rPr>
          <w:rFonts w:ascii="Times New Roman" w:hAnsi="Times New Roman"/>
          <w:b/>
          <w:sz w:val="24"/>
          <w:szCs w:val="24"/>
        </w:rPr>
        <w:t>«Стороны»</w:t>
      </w:r>
      <w:r w:rsidRPr="00946F57">
        <w:rPr>
          <w:rFonts w:ascii="Times New Roman" w:hAnsi="Times New Roman"/>
          <w:sz w:val="24"/>
          <w:szCs w:val="24"/>
        </w:rPr>
        <w:t>,</w:t>
      </w:r>
      <w:r w:rsidRPr="00946F57">
        <w:rPr>
          <w:rFonts w:ascii="Times New Roman" w:hAnsi="Times New Roman"/>
          <w:color w:val="000000"/>
          <w:sz w:val="24"/>
          <w:szCs w:val="24"/>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946F57" w:rsidRPr="00946F57" w:rsidRDefault="00946F57" w:rsidP="00FA13E0">
      <w:pPr>
        <w:spacing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 Предмет Контракта</w:t>
      </w:r>
    </w:p>
    <w:p w:rsidR="00946F57" w:rsidRPr="00946F57" w:rsidRDefault="00946F57" w:rsidP="00FA13E0">
      <w:pPr>
        <w:widowControl w:val="0"/>
        <w:suppressLineNumbers/>
        <w:suppressAutoHyphens/>
        <w:spacing w:after="0" w:line="240" w:lineRule="auto"/>
        <w:ind w:firstLine="700"/>
        <w:jc w:val="both"/>
        <w:rPr>
          <w:rFonts w:ascii="Times New Roman" w:hAnsi="Times New Roman"/>
          <w:color w:val="000000"/>
          <w:sz w:val="24"/>
          <w:szCs w:val="24"/>
        </w:rPr>
      </w:pPr>
      <w:r w:rsidRPr="00946F57">
        <w:rPr>
          <w:rFonts w:ascii="Times New Roman" w:hAnsi="Times New Roman"/>
          <w:color w:val="000000"/>
          <w:sz w:val="24"/>
          <w:szCs w:val="24"/>
        </w:rPr>
        <w:t xml:space="preserve">1.1. По настоящему Контракту «Исполнитель» обязуется по заданию «Заказчика» выполнить разработку </w:t>
      </w:r>
      <w:r w:rsidR="00E1618B" w:rsidRPr="00E1618B">
        <w:rPr>
          <w:rFonts w:ascii="Times New Roman" w:hAnsi="Times New Roman"/>
          <w:sz w:val="24"/>
          <w:szCs w:val="24"/>
        </w:rPr>
        <w:t xml:space="preserve">генерального плана сельского поселения </w:t>
      </w:r>
      <w:r w:rsidR="00561487">
        <w:rPr>
          <w:rFonts w:ascii="Times New Roman" w:hAnsi="Times New Roman"/>
          <w:bCs/>
          <w:sz w:val="24"/>
          <w:szCs w:val="24"/>
          <w:lang w:eastAsia="ru-RU"/>
        </w:rPr>
        <w:t xml:space="preserve">Гайниямакский  </w:t>
      </w:r>
      <w:r w:rsidR="00E1618B" w:rsidRPr="00E1618B">
        <w:rPr>
          <w:rFonts w:ascii="Times New Roman" w:hAnsi="Times New Roman"/>
          <w:sz w:val="24"/>
          <w:szCs w:val="24"/>
        </w:rPr>
        <w:t>сельсовет муниципального района Альшеевский район Республики Башкортостан</w:t>
      </w:r>
      <w:r w:rsidR="00E1618B" w:rsidRPr="004C43A0">
        <w:rPr>
          <w:rFonts w:ascii="Times New Roman" w:hAnsi="Times New Roman"/>
          <w:b/>
          <w:sz w:val="24"/>
          <w:szCs w:val="24"/>
        </w:rPr>
        <w:t xml:space="preserve"> </w:t>
      </w:r>
      <w:r w:rsidRPr="00946F57">
        <w:rPr>
          <w:rFonts w:ascii="Times New Roman" w:hAnsi="Times New Roman"/>
          <w:color w:val="000000"/>
          <w:sz w:val="24"/>
          <w:szCs w:val="24"/>
        </w:rPr>
        <w:t>(именуемые в дальнейшем «Работы»), а «Заказчик» обязуется принять результаты Работ и оплатить их.</w:t>
      </w:r>
    </w:p>
    <w:p w:rsidR="00946F57" w:rsidRPr="00946F57" w:rsidRDefault="00946F57" w:rsidP="00FA13E0">
      <w:pPr>
        <w:spacing w:after="0" w:line="240" w:lineRule="auto"/>
        <w:ind w:right="22" w:firstLine="700"/>
        <w:jc w:val="both"/>
        <w:rPr>
          <w:rFonts w:ascii="Times New Roman" w:hAnsi="Times New Roman"/>
          <w:color w:val="000000"/>
          <w:sz w:val="24"/>
          <w:szCs w:val="24"/>
        </w:rPr>
      </w:pPr>
      <w:r w:rsidRPr="00946F57">
        <w:rPr>
          <w:rFonts w:ascii="Times New Roman" w:hAnsi="Times New Roman"/>
          <w:color w:val="000000"/>
          <w:sz w:val="24"/>
          <w:szCs w:val="24"/>
        </w:rPr>
        <w:t>1.2. Объем, содержание, стоимость Работ, требования к выполняемым Работам, определяются на основании Технического задания (Приложение № 1</w:t>
      </w:r>
      <w:r w:rsidR="00166DA0">
        <w:rPr>
          <w:rFonts w:ascii="Times New Roman" w:hAnsi="Times New Roman"/>
          <w:color w:val="000000"/>
          <w:sz w:val="24"/>
          <w:szCs w:val="24"/>
        </w:rPr>
        <w:t xml:space="preserve"> к настоящему контракту</w:t>
      </w:r>
      <w:r w:rsidRPr="00946F57">
        <w:rPr>
          <w:rFonts w:ascii="Times New Roman" w:hAnsi="Times New Roman"/>
          <w:color w:val="000000"/>
          <w:sz w:val="24"/>
          <w:szCs w:val="24"/>
        </w:rPr>
        <w:t>)</w:t>
      </w:r>
      <w:r w:rsidR="00E1618B">
        <w:rPr>
          <w:rFonts w:ascii="Times New Roman" w:hAnsi="Times New Roman"/>
          <w:color w:val="000000"/>
          <w:sz w:val="24"/>
          <w:szCs w:val="24"/>
        </w:rPr>
        <w:t>, которое является неотъемлемой частью</w:t>
      </w:r>
      <w:r w:rsidRPr="00946F57">
        <w:rPr>
          <w:rFonts w:ascii="Times New Roman" w:hAnsi="Times New Roman"/>
          <w:color w:val="000000"/>
          <w:sz w:val="24"/>
          <w:szCs w:val="24"/>
        </w:rPr>
        <w:t xml:space="preserve"> настоящего Контракта. </w:t>
      </w:r>
    </w:p>
    <w:p w:rsidR="00946F57" w:rsidRPr="00946F57" w:rsidRDefault="00946F57" w:rsidP="00FA13E0">
      <w:pPr>
        <w:spacing w:after="0" w:line="240" w:lineRule="auto"/>
        <w:ind w:firstLine="700"/>
        <w:jc w:val="both"/>
        <w:rPr>
          <w:rFonts w:ascii="Times New Roman" w:hAnsi="Times New Roman"/>
          <w:color w:val="000000"/>
          <w:sz w:val="24"/>
          <w:szCs w:val="24"/>
        </w:rPr>
      </w:pPr>
      <w:r w:rsidRPr="00946F57">
        <w:rPr>
          <w:rFonts w:ascii="Times New Roman" w:hAnsi="Times New Roman"/>
          <w:color w:val="000000"/>
          <w:sz w:val="24"/>
          <w:szCs w:val="24"/>
        </w:rPr>
        <w:t xml:space="preserve">1.3. Настоящий Контракт заключен на основании протокола рассмотрения и оценки заявок «__» ________2014 года открытого конкурса №  (на Общероссийском официальном сайте </w:t>
      </w:r>
      <w:hyperlink r:id="rId11"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размещён под № ___</w:t>
      </w:r>
      <w:proofErr w:type="gramStart"/>
      <w:r w:rsidRPr="00946F57">
        <w:rPr>
          <w:rFonts w:ascii="Times New Roman" w:hAnsi="Times New Roman"/>
          <w:color w:val="000000"/>
          <w:sz w:val="24"/>
          <w:szCs w:val="24"/>
        </w:rPr>
        <w:t xml:space="preserve"> )</w:t>
      </w:r>
      <w:proofErr w:type="gramEnd"/>
      <w:r w:rsidRPr="00946F57">
        <w:rPr>
          <w:rFonts w:ascii="Times New Roman" w:hAnsi="Times New Roman"/>
          <w:color w:val="000000"/>
          <w:sz w:val="24"/>
          <w:szCs w:val="24"/>
        </w:rPr>
        <w:t xml:space="preserve">.  </w:t>
      </w:r>
    </w:p>
    <w:p w:rsidR="0082615A" w:rsidRPr="0082615A" w:rsidRDefault="00946F57" w:rsidP="00FA13E0">
      <w:pPr>
        <w:spacing w:after="0" w:line="240" w:lineRule="auto"/>
        <w:ind w:firstLine="697"/>
        <w:jc w:val="both"/>
        <w:rPr>
          <w:rFonts w:ascii="Times New Roman" w:hAnsi="Times New Roman"/>
          <w:color w:val="000000"/>
          <w:sz w:val="24"/>
          <w:szCs w:val="24"/>
        </w:rPr>
      </w:pPr>
      <w:r w:rsidRPr="00946F57">
        <w:rPr>
          <w:rFonts w:ascii="Times New Roman" w:hAnsi="Times New Roman"/>
          <w:color w:val="000000"/>
          <w:sz w:val="24"/>
          <w:szCs w:val="24"/>
        </w:rPr>
        <w:t xml:space="preserve">1.4. </w:t>
      </w:r>
      <w:r w:rsidR="0082615A">
        <w:rPr>
          <w:rFonts w:ascii="Times New Roman" w:hAnsi="Times New Roman"/>
          <w:color w:val="000000"/>
          <w:sz w:val="24"/>
          <w:szCs w:val="24"/>
        </w:rPr>
        <w:t xml:space="preserve">Сроки выполнения </w:t>
      </w:r>
      <w:r w:rsidRPr="00946F57">
        <w:rPr>
          <w:rFonts w:ascii="Times New Roman" w:hAnsi="Times New Roman"/>
          <w:color w:val="000000"/>
          <w:sz w:val="24"/>
          <w:szCs w:val="24"/>
        </w:rPr>
        <w:t xml:space="preserve"> Работ</w:t>
      </w:r>
      <w:r w:rsidR="0082615A">
        <w:rPr>
          <w:rFonts w:ascii="Times New Roman" w:hAnsi="Times New Roman"/>
          <w:color w:val="000000"/>
          <w:sz w:val="24"/>
          <w:szCs w:val="24"/>
        </w:rPr>
        <w:t xml:space="preserve">: </w:t>
      </w:r>
      <w:r w:rsidR="0082615A" w:rsidRPr="0082615A">
        <w:rPr>
          <w:rFonts w:ascii="Times New Roman" w:hAnsi="Times New Roman"/>
          <w:sz w:val="24"/>
          <w:szCs w:val="24"/>
        </w:rPr>
        <w:t>90 календарных дней с момента заключения контракта</w:t>
      </w:r>
      <w:r w:rsidR="0082615A">
        <w:rPr>
          <w:rFonts w:ascii="Times New Roman" w:hAnsi="Times New Roman"/>
          <w:sz w:val="24"/>
          <w:szCs w:val="24"/>
        </w:rPr>
        <w:t>.</w:t>
      </w:r>
    </w:p>
    <w:p w:rsidR="00946F57" w:rsidRPr="00946F57" w:rsidRDefault="00946F57" w:rsidP="0082615A">
      <w:pPr>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 xml:space="preserve"> Работы могут быть выполнены Исполнителем и приняты Заказчиком досрочно.</w:t>
      </w:r>
    </w:p>
    <w:p w:rsidR="00946F57" w:rsidRPr="00946F57" w:rsidRDefault="00946F57" w:rsidP="00FA13E0">
      <w:pPr>
        <w:spacing w:after="0" w:line="240" w:lineRule="auto"/>
        <w:ind w:firstLine="708"/>
        <w:jc w:val="both"/>
        <w:rPr>
          <w:rFonts w:ascii="Times New Roman" w:hAnsi="Times New Roman"/>
          <w:color w:val="000000"/>
          <w:sz w:val="24"/>
          <w:szCs w:val="24"/>
        </w:rPr>
      </w:pPr>
      <w:r w:rsidRPr="00946F57">
        <w:rPr>
          <w:rFonts w:ascii="Times New Roman" w:hAnsi="Times New Roman"/>
          <w:color w:val="000000"/>
          <w:sz w:val="24"/>
          <w:szCs w:val="24"/>
        </w:rPr>
        <w:t xml:space="preserve">1.5. Конечным результатом  работ является - проект </w:t>
      </w:r>
      <w:r w:rsidRPr="00946F57">
        <w:rPr>
          <w:rFonts w:ascii="Times New Roman" w:hAnsi="Times New Roman"/>
          <w:sz w:val="24"/>
          <w:szCs w:val="24"/>
        </w:rPr>
        <w:t xml:space="preserve">Генерального плана сельского поселения </w:t>
      </w:r>
      <w:r w:rsidR="00822774">
        <w:rPr>
          <w:rFonts w:ascii="Times New Roman" w:hAnsi="Times New Roman"/>
          <w:bCs/>
          <w:sz w:val="24"/>
          <w:szCs w:val="24"/>
          <w:lang w:eastAsia="ru-RU"/>
        </w:rPr>
        <w:t xml:space="preserve">Гайниямакский </w:t>
      </w:r>
      <w:r w:rsidRPr="00946F57">
        <w:rPr>
          <w:rFonts w:ascii="Times New Roman" w:hAnsi="Times New Roman"/>
          <w:sz w:val="24"/>
          <w:szCs w:val="24"/>
        </w:rPr>
        <w:t>сельсовет</w:t>
      </w:r>
      <w:r w:rsidRPr="00946F57">
        <w:rPr>
          <w:rFonts w:ascii="Times New Roman" w:hAnsi="Times New Roman"/>
          <w:color w:val="000000"/>
          <w:sz w:val="24"/>
          <w:szCs w:val="24"/>
        </w:rPr>
        <w:t>, разработанный в соответствии с требованиями  Технического задания.</w:t>
      </w:r>
    </w:p>
    <w:p w:rsidR="00946F57" w:rsidRPr="00946F57" w:rsidRDefault="00946F57" w:rsidP="00FA13E0">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1.6.  Работы выполняются силами  и средствами Исполнителя. </w:t>
      </w:r>
    </w:p>
    <w:p w:rsidR="00946F57" w:rsidRPr="00946F57" w:rsidRDefault="00946F57" w:rsidP="00166DA0">
      <w:pPr>
        <w:pStyle w:val="ConsPlusNormal"/>
        <w:widowControl/>
        <w:ind w:firstLine="708"/>
        <w:jc w:val="both"/>
        <w:rPr>
          <w:rFonts w:ascii="Times New Roman" w:hAnsi="Times New Roman" w:cs="Times New Roman"/>
          <w:color w:val="000000"/>
          <w:sz w:val="24"/>
          <w:szCs w:val="24"/>
        </w:rPr>
      </w:pPr>
      <w:r w:rsidRPr="00946F57">
        <w:rPr>
          <w:rFonts w:ascii="Times New Roman" w:hAnsi="Times New Roman" w:cs="Times New Roman"/>
          <w:color w:val="000000"/>
          <w:sz w:val="24"/>
          <w:szCs w:val="24"/>
        </w:rPr>
        <w:t xml:space="preserve">1.7. По результатам проведения Работ Исполнитель по установленной форме предоставляет проект «Генеральный план сельского поселения </w:t>
      </w:r>
      <w:r w:rsidR="00B2579C">
        <w:rPr>
          <w:rFonts w:ascii="Times New Roman" w:hAnsi="Times New Roman" w:cs="Times New Roman"/>
          <w:color w:val="000000"/>
          <w:sz w:val="24"/>
          <w:szCs w:val="24"/>
        </w:rPr>
        <w:t xml:space="preserve"> </w:t>
      </w:r>
      <w:r w:rsidR="00822774">
        <w:rPr>
          <w:rFonts w:ascii="Times New Roman" w:hAnsi="Times New Roman"/>
          <w:bCs/>
          <w:sz w:val="24"/>
          <w:szCs w:val="24"/>
        </w:rPr>
        <w:t xml:space="preserve">Гайниямакский  </w:t>
      </w:r>
      <w:r w:rsidRPr="00946F57">
        <w:rPr>
          <w:rFonts w:ascii="Times New Roman" w:hAnsi="Times New Roman" w:cs="Times New Roman"/>
          <w:color w:val="000000"/>
          <w:sz w:val="24"/>
          <w:szCs w:val="24"/>
        </w:rPr>
        <w:t>сельсовет в соот</w:t>
      </w:r>
      <w:r w:rsidR="00166DA0">
        <w:rPr>
          <w:rFonts w:ascii="Times New Roman" w:hAnsi="Times New Roman" w:cs="Times New Roman"/>
          <w:color w:val="000000"/>
          <w:sz w:val="24"/>
          <w:szCs w:val="24"/>
        </w:rPr>
        <w:t>ветствии с Техническим заданием (Приложение № 1 к настоящему контракту).</w:t>
      </w:r>
    </w:p>
    <w:p w:rsidR="00166DA0" w:rsidRDefault="00166DA0" w:rsidP="00FA13E0">
      <w:pPr>
        <w:spacing w:after="0" w:line="240" w:lineRule="auto"/>
        <w:jc w:val="center"/>
        <w:rPr>
          <w:rFonts w:ascii="Times New Roman" w:hAnsi="Times New Roman"/>
          <w:b/>
          <w:color w:val="000000"/>
          <w:sz w:val="24"/>
          <w:szCs w:val="24"/>
        </w:rPr>
      </w:pPr>
    </w:p>
    <w:p w:rsidR="00946F57" w:rsidRPr="00946F57" w:rsidRDefault="00946F57" w:rsidP="00FA13E0">
      <w:pPr>
        <w:spacing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2.</w:t>
      </w:r>
      <w:r w:rsidRPr="00946F57">
        <w:rPr>
          <w:rFonts w:ascii="Times New Roman" w:hAnsi="Times New Roman"/>
          <w:color w:val="000000"/>
          <w:sz w:val="24"/>
          <w:szCs w:val="24"/>
        </w:rPr>
        <w:t xml:space="preserve"> </w:t>
      </w:r>
      <w:r w:rsidRPr="00946F57">
        <w:rPr>
          <w:rFonts w:ascii="Times New Roman" w:hAnsi="Times New Roman"/>
          <w:b/>
          <w:color w:val="000000"/>
          <w:sz w:val="24"/>
          <w:szCs w:val="24"/>
        </w:rPr>
        <w:t>Цена Контракта</w:t>
      </w:r>
    </w:p>
    <w:p w:rsidR="00946F57" w:rsidRPr="00946F57" w:rsidRDefault="00946F57" w:rsidP="00A62587">
      <w:pPr>
        <w:spacing w:after="0" w:line="240" w:lineRule="auto"/>
        <w:ind w:firstLine="708"/>
        <w:jc w:val="both"/>
        <w:rPr>
          <w:rFonts w:ascii="Times New Roman" w:hAnsi="Times New Roman"/>
          <w:color w:val="000000"/>
          <w:sz w:val="24"/>
          <w:szCs w:val="24"/>
        </w:rPr>
      </w:pPr>
      <w:r w:rsidRPr="00946F57">
        <w:rPr>
          <w:rFonts w:ascii="Times New Roman" w:hAnsi="Times New Roman"/>
          <w:color w:val="000000"/>
          <w:sz w:val="24"/>
          <w:szCs w:val="24"/>
        </w:rPr>
        <w:t>2.1.Цена работ составляет _______________(___________________рублей __ коп.)</w:t>
      </w:r>
      <w:r w:rsidR="007C0F9C">
        <w:rPr>
          <w:rFonts w:ascii="Times New Roman" w:hAnsi="Times New Roman"/>
          <w:color w:val="000000"/>
          <w:sz w:val="24"/>
          <w:szCs w:val="24"/>
        </w:rPr>
        <w:t>, в т.ч. НДС(18%)-____________, в  соответствии с протоколом соглашения о договорной цене (Приложение № 2 к настоящему контракта).</w:t>
      </w:r>
      <w:r w:rsidRPr="00946F57">
        <w:rPr>
          <w:rFonts w:ascii="Times New Roman" w:hAnsi="Times New Roman"/>
          <w:color w:val="000000"/>
          <w:sz w:val="24"/>
          <w:szCs w:val="24"/>
        </w:rPr>
        <w:t xml:space="preserve"> В стоимость работ  включены все налоги, пошлины и прочие сборы, которые Исполнитель должен оплатить в соответствии с условиями   контракта, а также прочие расходы и другие обязательные платежи (стоимость материалов, транспортные расходы, все накладные расходы и т. п.). </w:t>
      </w:r>
    </w:p>
    <w:p w:rsidR="00946F57" w:rsidRPr="00946F57" w:rsidRDefault="00946F57" w:rsidP="00A62587">
      <w:pPr>
        <w:pStyle w:val="14"/>
        <w:ind w:firstLine="709"/>
        <w:rPr>
          <w:color w:val="000000"/>
          <w:sz w:val="24"/>
          <w:szCs w:val="24"/>
        </w:rPr>
      </w:pPr>
      <w:r w:rsidRPr="00946F57">
        <w:rPr>
          <w:color w:val="000000"/>
          <w:sz w:val="24"/>
          <w:szCs w:val="24"/>
        </w:rPr>
        <w:t xml:space="preserve">2.2. Оплата работ по настоящему Контракту производится по безналичному расчету, путем перечисления денежных средств на расчетный счет Исполнителя, указанный в контракте, после подписания сторонами акта сдачи-приемки выполненных работ, с предоставлением Исполнителем счета и счета-фактуры </w:t>
      </w:r>
      <w:r w:rsidR="00145A7B" w:rsidRPr="00145A7B">
        <w:rPr>
          <w:i/>
          <w:sz w:val="24"/>
          <w:szCs w:val="24"/>
        </w:rPr>
        <w:t>в течение 30 (тридцати) дней</w:t>
      </w:r>
      <w:r w:rsidR="00431FA3">
        <w:rPr>
          <w:i/>
          <w:sz w:val="24"/>
          <w:szCs w:val="24"/>
        </w:rPr>
        <w:t>.</w:t>
      </w:r>
      <w:r w:rsidR="00145A7B" w:rsidRPr="00946F57">
        <w:rPr>
          <w:i/>
          <w:color w:val="000000"/>
          <w:sz w:val="24"/>
          <w:szCs w:val="24"/>
        </w:rPr>
        <w:t xml:space="preserve"> </w:t>
      </w:r>
      <w:r w:rsidRPr="00946F57">
        <w:rPr>
          <w:color w:val="000000"/>
          <w:sz w:val="24"/>
          <w:szCs w:val="24"/>
        </w:rPr>
        <w:t>Заказчик вправе задержать оплату выполненных работ до уплаты Исполнителем  неустойки (штрафа, пеней), если Заказчик выставил  такие требования, в соответствии с условиями настоящего контракта.</w:t>
      </w:r>
    </w:p>
    <w:p w:rsidR="007C0F9C" w:rsidRDefault="007C0F9C" w:rsidP="00946F57">
      <w:pPr>
        <w:pStyle w:val="14"/>
        <w:ind w:firstLine="709"/>
        <w:rPr>
          <w:color w:val="000000"/>
          <w:sz w:val="24"/>
          <w:szCs w:val="24"/>
        </w:rPr>
      </w:pPr>
    </w:p>
    <w:p w:rsidR="007C0F9C" w:rsidRDefault="007C0F9C" w:rsidP="00946F57">
      <w:pPr>
        <w:pStyle w:val="14"/>
        <w:ind w:firstLine="709"/>
        <w:rPr>
          <w:color w:val="000000"/>
          <w:sz w:val="24"/>
          <w:szCs w:val="24"/>
        </w:rPr>
      </w:pPr>
    </w:p>
    <w:p w:rsidR="00946F57" w:rsidRPr="00946F57" w:rsidRDefault="00946F57" w:rsidP="00946F57">
      <w:pPr>
        <w:pStyle w:val="14"/>
        <w:ind w:firstLine="709"/>
        <w:rPr>
          <w:color w:val="000000"/>
          <w:sz w:val="24"/>
          <w:szCs w:val="24"/>
        </w:rPr>
      </w:pPr>
      <w:r w:rsidRPr="00946F57">
        <w:rPr>
          <w:color w:val="000000"/>
          <w:sz w:val="24"/>
          <w:szCs w:val="24"/>
        </w:rPr>
        <w:lastRenderedPageBreak/>
        <w:t>Аванс по Контракту не предусмотрен.</w:t>
      </w:r>
    </w:p>
    <w:p w:rsidR="00946F57" w:rsidRPr="00946F57" w:rsidRDefault="00946F57" w:rsidP="00A62587">
      <w:pPr>
        <w:spacing w:after="0" w:line="240" w:lineRule="auto"/>
        <w:ind w:right="22"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2.3. Цена настоящего Контракта является твердой, и не может изменяться в ходе его исполнения. </w:t>
      </w:r>
    </w:p>
    <w:p w:rsidR="00946F57" w:rsidRDefault="00946F57" w:rsidP="00A62587">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2.4. Источник финансирования: </w:t>
      </w:r>
      <w:r w:rsidR="00A62587">
        <w:rPr>
          <w:rFonts w:ascii="Times New Roman" w:hAnsi="Times New Roman"/>
          <w:color w:val="000000"/>
          <w:sz w:val="24"/>
          <w:szCs w:val="24"/>
        </w:rPr>
        <w:t xml:space="preserve"> бюджет сельского поселения </w:t>
      </w:r>
      <w:r w:rsidR="00822774">
        <w:rPr>
          <w:rFonts w:ascii="Times New Roman" w:hAnsi="Times New Roman"/>
          <w:bCs/>
          <w:sz w:val="24"/>
          <w:szCs w:val="24"/>
          <w:lang w:eastAsia="ru-RU"/>
        </w:rPr>
        <w:t xml:space="preserve">Гайниямакский  </w:t>
      </w:r>
      <w:r w:rsidR="00A62587">
        <w:rPr>
          <w:rFonts w:ascii="Times New Roman" w:hAnsi="Times New Roman"/>
          <w:color w:val="000000"/>
          <w:sz w:val="24"/>
          <w:szCs w:val="24"/>
        </w:rPr>
        <w:t>сельсовет муниципального района Альшеевский район Республики Башкортостан.</w:t>
      </w:r>
    </w:p>
    <w:p w:rsidR="00A62587" w:rsidRPr="00946F57" w:rsidRDefault="00A62587" w:rsidP="00A62587">
      <w:pPr>
        <w:spacing w:after="0" w:line="240" w:lineRule="auto"/>
        <w:ind w:firstLine="709"/>
        <w:jc w:val="both"/>
        <w:rPr>
          <w:rFonts w:ascii="Times New Roman" w:hAnsi="Times New Roman"/>
          <w:color w:val="000000"/>
          <w:sz w:val="24"/>
          <w:szCs w:val="24"/>
        </w:rPr>
      </w:pPr>
    </w:p>
    <w:p w:rsidR="00946F57" w:rsidRPr="00946F57" w:rsidRDefault="00946F57" w:rsidP="00A62587">
      <w:pPr>
        <w:spacing w:after="0" w:line="240" w:lineRule="auto"/>
        <w:ind w:firstLine="709"/>
        <w:jc w:val="center"/>
        <w:rPr>
          <w:rFonts w:ascii="Times New Roman" w:hAnsi="Times New Roman"/>
          <w:b/>
          <w:color w:val="000000"/>
          <w:sz w:val="24"/>
          <w:szCs w:val="24"/>
        </w:rPr>
      </w:pPr>
      <w:r w:rsidRPr="00946F57">
        <w:rPr>
          <w:rFonts w:ascii="Times New Roman" w:hAnsi="Times New Roman"/>
          <w:b/>
          <w:color w:val="000000"/>
          <w:sz w:val="24"/>
          <w:szCs w:val="24"/>
        </w:rPr>
        <w:t>3. Порядок сдачи и приемки Работ</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3.1. Приемка и оценка выполненных работ определяются в соответствии с требованиями действующих законодательных и нормативно-технических доку</w:t>
      </w:r>
      <w:r w:rsidR="0076126D">
        <w:rPr>
          <w:rFonts w:ascii="Times New Roman" w:hAnsi="Times New Roman"/>
          <w:color w:val="000000"/>
          <w:sz w:val="24"/>
          <w:szCs w:val="24"/>
        </w:rPr>
        <w:t xml:space="preserve">ментов и Технического задания (Приложение № 1 </w:t>
      </w:r>
      <w:r w:rsidRPr="00946F57">
        <w:rPr>
          <w:rFonts w:ascii="Times New Roman" w:hAnsi="Times New Roman"/>
          <w:color w:val="000000"/>
          <w:sz w:val="24"/>
          <w:szCs w:val="24"/>
        </w:rPr>
        <w:t>к настоящему Контракту</w:t>
      </w:r>
      <w:r w:rsidR="0076126D">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946F57" w:rsidRPr="00946F57" w:rsidRDefault="00946F57" w:rsidP="00A62587">
      <w:pPr>
        <w:autoSpaceDE w:val="0"/>
        <w:autoSpaceDN w:val="0"/>
        <w:adjustRightInd w:val="0"/>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 xml:space="preserve"> 3.3. Сдача выполненных работ Исполнителем и приемка их Заказчиком оформляются двухсторонним актом сдачи-приемки выполненных работ, который подписывается обеими Сторонами</w:t>
      </w:r>
      <w:r w:rsidR="002A1A63">
        <w:rPr>
          <w:rFonts w:ascii="Times New Roman" w:hAnsi="Times New Roman"/>
          <w:color w:val="000000"/>
          <w:sz w:val="24"/>
          <w:szCs w:val="24"/>
        </w:rPr>
        <w:t xml:space="preserve"> в  течение</w:t>
      </w:r>
      <w:r w:rsidR="0076126D">
        <w:rPr>
          <w:rFonts w:ascii="Times New Roman" w:hAnsi="Times New Roman"/>
          <w:color w:val="000000"/>
          <w:sz w:val="24"/>
          <w:szCs w:val="24"/>
        </w:rPr>
        <w:t xml:space="preserve"> 1  (одного) рабочего дня</w:t>
      </w:r>
      <w:r w:rsidRPr="00946F57">
        <w:rPr>
          <w:rFonts w:ascii="Times New Roman" w:hAnsi="Times New Roman"/>
          <w:color w:val="000000"/>
          <w:sz w:val="24"/>
          <w:szCs w:val="24"/>
        </w:rPr>
        <w:t xml:space="preserve">. </w:t>
      </w:r>
    </w:p>
    <w:p w:rsidR="00946F57" w:rsidRPr="00946F57" w:rsidRDefault="00946F57" w:rsidP="00A62587">
      <w:pPr>
        <w:spacing w:after="0" w:line="240" w:lineRule="auto"/>
        <w:ind w:firstLine="567"/>
        <w:jc w:val="both"/>
        <w:rPr>
          <w:rFonts w:ascii="Times New Roman" w:hAnsi="Times New Roman"/>
          <w:color w:val="000000"/>
          <w:sz w:val="24"/>
          <w:szCs w:val="24"/>
        </w:rPr>
      </w:pPr>
      <w:r w:rsidRPr="00946F57">
        <w:rPr>
          <w:rFonts w:ascii="Times New Roman" w:hAnsi="Times New Roman"/>
          <w:color w:val="000000"/>
          <w:sz w:val="24"/>
          <w:szCs w:val="24"/>
        </w:rPr>
        <w:t>3.4. В случае мотивированного отказа Заказчиком от приема работ, Сторонами составляется двусторонний акт с указанием необходимых доработок и сроков их выполнения.</w:t>
      </w:r>
    </w:p>
    <w:p w:rsidR="00946F57" w:rsidRPr="00946F57" w:rsidRDefault="00946F57" w:rsidP="00A62587">
      <w:pPr>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3.5. Работы по Контракту считаются выполненными с момента подписания Сторонами акта сдачи-приемки выполненных работ и передачи проекта «</w:t>
      </w:r>
      <w:r w:rsidRPr="00946F57">
        <w:rPr>
          <w:rFonts w:ascii="Times New Roman" w:hAnsi="Times New Roman"/>
          <w:sz w:val="24"/>
          <w:szCs w:val="24"/>
        </w:rPr>
        <w:t>Генерального плана сельского поселения</w:t>
      </w:r>
      <w:r w:rsidR="00B42A23">
        <w:rPr>
          <w:rFonts w:ascii="Times New Roman" w:hAnsi="Times New Roman"/>
          <w:sz w:val="24"/>
          <w:szCs w:val="24"/>
        </w:rPr>
        <w:t xml:space="preserve"> </w:t>
      </w:r>
      <w:r w:rsidR="00B42A23">
        <w:rPr>
          <w:rFonts w:ascii="Times New Roman" w:hAnsi="Times New Roman"/>
          <w:bCs/>
          <w:sz w:val="24"/>
          <w:szCs w:val="24"/>
          <w:lang w:eastAsia="ru-RU"/>
        </w:rPr>
        <w:t xml:space="preserve">Гайниямакский  </w:t>
      </w:r>
      <w:r w:rsidRPr="00946F57">
        <w:rPr>
          <w:rFonts w:ascii="Times New Roman" w:hAnsi="Times New Roman"/>
          <w:sz w:val="24"/>
          <w:szCs w:val="24"/>
        </w:rPr>
        <w:t>сельсовет</w:t>
      </w:r>
      <w:r w:rsidR="002A1A63">
        <w:rPr>
          <w:rFonts w:ascii="Times New Roman" w:hAnsi="Times New Roman"/>
          <w:sz w:val="24"/>
          <w:szCs w:val="24"/>
        </w:rPr>
        <w:t>,</w:t>
      </w:r>
      <w:r w:rsidRPr="00946F57">
        <w:rPr>
          <w:rFonts w:ascii="Times New Roman" w:hAnsi="Times New Roman"/>
          <w:sz w:val="24"/>
          <w:szCs w:val="24"/>
        </w:rPr>
        <w:t xml:space="preserve"> </w:t>
      </w:r>
      <w:proofErr w:type="gramStart"/>
      <w:r w:rsidRPr="00946F57">
        <w:rPr>
          <w:rFonts w:ascii="Times New Roman" w:hAnsi="Times New Roman"/>
          <w:color w:val="000000"/>
          <w:sz w:val="24"/>
          <w:szCs w:val="24"/>
        </w:rPr>
        <w:t>согласно</w:t>
      </w:r>
      <w:proofErr w:type="gramEnd"/>
      <w:r w:rsidRPr="00946F57">
        <w:rPr>
          <w:rFonts w:ascii="Times New Roman" w:hAnsi="Times New Roman"/>
          <w:color w:val="000000"/>
          <w:sz w:val="24"/>
          <w:szCs w:val="24"/>
        </w:rPr>
        <w:t xml:space="preserve"> Технического задания </w:t>
      </w:r>
      <w:r w:rsidR="002A1A63">
        <w:rPr>
          <w:rFonts w:ascii="Times New Roman" w:hAnsi="Times New Roman"/>
          <w:color w:val="000000"/>
          <w:sz w:val="24"/>
          <w:szCs w:val="24"/>
        </w:rPr>
        <w:t xml:space="preserve">(Приложение № 1 </w:t>
      </w:r>
      <w:r w:rsidRPr="00946F57">
        <w:rPr>
          <w:rFonts w:ascii="Times New Roman" w:hAnsi="Times New Roman"/>
          <w:color w:val="000000"/>
          <w:sz w:val="24"/>
          <w:szCs w:val="24"/>
        </w:rPr>
        <w:t>к настоящему Контракту</w:t>
      </w:r>
      <w:r w:rsidR="002A1A63">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A62587">
      <w:pPr>
        <w:spacing w:after="0" w:line="240" w:lineRule="auto"/>
        <w:ind w:firstLine="540"/>
        <w:jc w:val="both"/>
        <w:rPr>
          <w:rFonts w:ascii="Times New Roman" w:hAnsi="Times New Roman"/>
          <w:color w:val="000000"/>
          <w:sz w:val="24"/>
          <w:szCs w:val="24"/>
        </w:rPr>
      </w:pPr>
      <w:r w:rsidRPr="00946F57">
        <w:rPr>
          <w:rFonts w:ascii="Times New Roman" w:hAnsi="Times New Roman"/>
          <w:color w:val="000000"/>
          <w:sz w:val="24"/>
          <w:szCs w:val="24"/>
        </w:rPr>
        <w:t>3.6. Подписанный Заказчиком и Исполнителем а</w:t>
      </w:r>
      <w:r w:rsidRPr="00946F57">
        <w:rPr>
          <w:rFonts w:ascii="Times New Roman" w:hAnsi="Times New Roman"/>
          <w:sz w:val="24"/>
          <w:szCs w:val="24"/>
        </w:rPr>
        <w:t xml:space="preserve">кт сдачи-приемки выполненных работ </w:t>
      </w:r>
      <w:r w:rsidRPr="00946F57">
        <w:rPr>
          <w:rFonts w:ascii="Times New Roman" w:hAnsi="Times New Roman"/>
          <w:color w:val="000000"/>
          <w:sz w:val="24"/>
          <w:szCs w:val="24"/>
        </w:rPr>
        <w:t>и предъявленные Исполнителем Заказчику счет и счет-фактура являются основанием проведения платежей по Контракту.</w:t>
      </w:r>
    </w:p>
    <w:p w:rsidR="00946F57" w:rsidRPr="00946F57" w:rsidRDefault="00946F57" w:rsidP="00A62587">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4. Права и обязанности Сторон</w:t>
      </w:r>
    </w:p>
    <w:p w:rsidR="00946F57" w:rsidRPr="00946F57" w:rsidRDefault="00946F57" w:rsidP="002A1A63">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4.1.</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вправе:</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4.1.1.</w:t>
      </w:r>
      <w:r w:rsidRPr="00946F57">
        <w:rPr>
          <w:rFonts w:ascii="Times New Roman" w:hAnsi="Times New Roman"/>
          <w:color w:val="000000"/>
          <w:sz w:val="24"/>
          <w:szCs w:val="24"/>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4.1.2.</w:t>
      </w:r>
      <w:r w:rsidRPr="00946F57">
        <w:rPr>
          <w:rFonts w:ascii="Times New Roman" w:hAnsi="Times New Roman"/>
          <w:color w:val="000000"/>
          <w:sz w:val="24"/>
          <w:szCs w:val="24"/>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4.1.3.</w:t>
      </w:r>
      <w:r w:rsidRPr="00946F57">
        <w:rPr>
          <w:rFonts w:ascii="Times New Roman" w:hAnsi="Times New Roman"/>
          <w:color w:val="000000"/>
          <w:sz w:val="24"/>
          <w:szCs w:val="24"/>
        </w:rPr>
        <w:tab/>
      </w:r>
      <w:r w:rsidRPr="00946F57">
        <w:rPr>
          <w:rFonts w:ascii="Times New Roman" w:hAnsi="Times New Roman"/>
          <w:color w:val="000000"/>
          <w:spacing w:val="-4"/>
          <w:sz w:val="24"/>
          <w:szCs w:val="24"/>
        </w:rPr>
        <w:t>Запрашивать у Исполнителя информацию о ходе и состоянии выполняемых Работ.</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4.1.4.</w:t>
      </w:r>
      <w:r w:rsidRPr="00946F57">
        <w:rPr>
          <w:rFonts w:ascii="Times New Roman" w:hAnsi="Times New Roman"/>
          <w:color w:val="000000"/>
          <w:sz w:val="24"/>
          <w:szCs w:val="24"/>
        </w:rPr>
        <w:tab/>
        <w:t xml:space="preserve">Осуществлять </w:t>
      </w:r>
      <w:proofErr w:type="gramStart"/>
      <w:r w:rsidRPr="00946F57">
        <w:rPr>
          <w:rFonts w:ascii="Times New Roman" w:hAnsi="Times New Roman"/>
          <w:color w:val="000000"/>
          <w:sz w:val="24"/>
          <w:szCs w:val="24"/>
        </w:rPr>
        <w:t>контроль за</w:t>
      </w:r>
      <w:proofErr w:type="gramEnd"/>
      <w:r w:rsidRPr="00946F57">
        <w:rPr>
          <w:rFonts w:ascii="Times New Roman" w:hAnsi="Times New Roman"/>
          <w:color w:val="000000"/>
          <w:sz w:val="24"/>
          <w:szCs w:val="24"/>
        </w:rPr>
        <w:t xml:space="preserve"> объемом и сроками выполнения Работ.</w:t>
      </w:r>
    </w:p>
    <w:p w:rsidR="00946F57" w:rsidRPr="00946F57" w:rsidRDefault="008C0C33" w:rsidP="002A1A6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4.1.5</w:t>
      </w:r>
      <w:r w:rsidR="00946F57" w:rsidRPr="00946F57">
        <w:rPr>
          <w:rFonts w:ascii="Times New Roman" w:hAnsi="Times New Roman"/>
          <w:color w:val="000000"/>
          <w:sz w:val="24"/>
          <w:szCs w:val="24"/>
        </w:rPr>
        <w:t>.</w:t>
      </w:r>
      <w:r w:rsidR="00946F57" w:rsidRPr="00946F57">
        <w:rPr>
          <w:rFonts w:ascii="Times New Roman" w:hAnsi="Times New Roman"/>
          <w:color w:val="000000"/>
          <w:sz w:val="24"/>
          <w:szCs w:val="24"/>
        </w:rPr>
        <w:tab/>
        <w:t>Ссылаться на недостатки Работ: в части их качества, объема и стоимости, по результатам проведенных уполномоченными органами проверок.</w:t>
      </w:r>
    </w:p>
    <w:p w:rsidR="00946F57" w:rsidRPr="00946F57" w:rsidRDefault="008C0C33" w:rsidP="002A1A63">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4.1.6</w:t>
      </w:r>
      <w:r w:rsidR="00946F57" w:rsidRPr="00946F57">
        <w:rPr>
          <w:rFonts w:ascii="Times New Roman" w:hAnsi="Times New Roman"/>
          <w:color w:val="000000"/>
          <w:sz w:val="24"/>
          <w:szCs w:val="24"/>
        </w:rPr>
        <w:t xml:space="preserve">. Давать требования Исполнителю об устранении обнаруженных недостатков. </w:t>
      </w:r>
      <w:proofErr w:type="gramStart"/>
      <w:r w:rsidR="00946F57" w:rsidRPr="00946F57">
        <w:rPr>
          <w:rFonts w:ascii="Times New Roman" w:hAnsi="Times New Roman"/>
          <w:color w:val="000000"/>
          <w:sz w:val="24"/>
          <w:szCs w:val="24"/>
        </w:rPr>
        <w:t>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roofErr w:type="gramEnd"/>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7</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946F57" w:rsidRPr="00946F57" w:rsidRDefault="00946F57" w:rsidP="002A1A63">
      <w:pPr>
        <w:spacing w:after="0" w:line="240" w:lineRule="auto"/>
        <w:ind w:firstLine="720"/>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8</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946F57" w:rsidRPr="00946F57" w:rsidRDefault="00946F57" w:rsidP="002A1A63">
      <w:pPr>
        <w:spacing w:after="0" w:line="240" w:lineRule="auto"/>
        <w:ind w:firstLine="720"/>
        <w:rPr>
          <w:rFonts w:ascii="Times New Roman" w:hAnsi="Times New Roman"/>
          <w:b/>
          <w:color w:val="000000"/>
          <w:sz w:val="24"/>
          <w:szCs w:val="24"/>
        </w:rPr>
      </w:pPr>
      <w:r w:rsidRPr="00946F57">
        <w:rPr>
          <w:rFonts w:ascii="Times New Roman" w:hAnsi="Times New Roman"/>
          <w:color w:val="000000"/>
          <w:sz w:val="24"/>
          <w:szCs w:val="24"/>
        </w:rPr>
        <w:t>4.2.</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обязан:</w:t>
      </w:r>
    </w:p>
    <w:p w:rsidR="00946F57" w:rsidRPr="00946F57" w:rsidRDefault="00946F57" w:rsidP="00431FA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4.2.1.</w:t>
      </w:r>
      <w:r w:rsidRPr="00946F57">
        <w:rPr>
          <w:rFonts w:ascii="Times New Roman" w:hAnsi="Times New Roman"/>
          <w:color w:val="000000"/>
          <w:sz w:val="24"/>
          <w:szCs w:val="24"/>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946F57" w:rsidRPr="00946F57" w:rsidRDefault="00946F57" w:rsidP="00431FA3">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lastRenderedPageBreak/>
        <w:t>4.2.2.</w:t>
      </w:r>
      <w:r w:rsidRPr="00946F57">
        <w:rPr>
          <w:rFonts w:ascii="Times New Roman" w:hAnsi="Times New Roman"/>
          <w:color w:val="000000"/>
          <w:sz w:val="24"/>
          <w:szCs w:val="24"/>
        </w:rPr>
        <w:tab/>
        <w:t>Своевременно принять и оплатить надлежащим образом выполненные Работы в порядке, предусмотренном  настоящим Контрактом.</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4.2.3.</w:t>
      </w:r>
      <w:r w:rsidRPr="00946F57">
        <w:rPr>
          <w:rFonts w:ascii="Times New Roman" w:hAnsi="Times New Roman"/>
          <w:color w:val="000000"/>
          <w:sz w:val="24"/>
          <w:szCs w:val="24"/>
        </w:rPr>
        <w:tab/>
        <w:t>При получении от Исполнителя уведомления о приостановлении выполняемых Работ в случае, указанном в п.</w:t>
      </w:r>
      <w:r w:rsidR="00C82DA3">
        <w:rPr>
          <w:rFonts w:ascii="Times New Roman" w:hAnsi="Times New Roman"/>
          <w:color w:val="000000"/>
          <w:sz w:val="24"/>
          <w:szCs w:val="24"/>
        </w:rPr>
        <w:t xml:space="preserve"> 4.4.8</w:t>
      </w:r>
      <w:r w:rsidRPr="00946F57">
        <w:rPr>
          <w:rFonts w:ascii="Times New Roman" w:hAnsi="Times New Roman"/>
          <w:color w:val="000000"/>
          <w:sz w:val="24"/>
          <w:szCs w:val="24"/>
        </w:rPr>
        <w:t xml:space="preserve">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Исполнителем совместно и оформляется дополнительным соглашением к настоящему Контракту.</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4.2.4.</w:t>
      </w:r>
      <w:r w:rsidRPr="00946F57">
        <w:rPr>
          <w:rFonts w:ascii="Times New Roman" w:hAnsi="Times New Roman"/>
          <w:color w:val="000000"/>
          <w:sz w:val="24"/>
          <w:szCs w:val="24"/>
        </w:rPr>
        <w:tab/>
        <w:t xml:space="preserve">При обнаружении уполномоченными контрольными органами несоответствия объема и </w:t>
      </w:r>
      <w:r w:rsidR="00E3773D" w:rsidRPr="00946F57">
        <w:rPr>
          <w:rFonts w:ascii="Times New Roman" w:hAnsi="Times New Roman"/>
          <w:color w:val="000000"/>
          <w:sz w:val="24"/>
          <w:szCs w:val="24"/>
        </w:rPr>
        <w:t>стоимости,</w:t>
      </w:r>
      <w:r w:rsidRPr="00946F57">
        <w:rPr>
          <w:rFonts w:ascii="Times New Roman" w:hAnsi="Times New Roman"/>
          <w:color w:val="000000"/>
          <w:sz w:val="24"/>
          <w:szCs w:val="24"/>
        </w:rPr>
        <w:t xml:space="preserve"> выполненных Исполнителем работ Техническому заданию, Календарному плану и актам сдачи-приемки выполненных работ по их завершению вызвать полномочных представителей Исполнителя для представления разъяснений в отношении выполненных работ.</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4.2.5. Предоставлять по письменному запросу Исполнителю необходимую информацию согласно Техническому заданию и положениям настоящего Контракта.</w:t>
      </w:r>
    </w:p>
    <w:p w:rsidR="00946F57" w:rsidRPr="00946F57" w:rsidRDefault="00946F57" w:rsidP="00E61AC0">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4.3.</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вправе:</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4.3.1.</w:t>
      </w:r>
      <w:r w:rsidRPr="00946F57">
        <w:rPr>
          <w:rFonts w:ascii="Times New Roman" w:hAnsi="Times New Roman"/>
          <w:color w:val="000000"/>
          <w:sz w:val="24"/>
          <w:szCs w:val="24"/>
        </w:rPr>
        <w:tab/>
        <w:t>Требовать своевременного подписания Заказчиком актов сдачи-приемки выполненных работ по настоящему Контракту на основании представленных Исполнителем отчетных документов.</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4.3.2.</w:t>
      </w:r>
      <w:r w:rsidRPr="00946F57">
        <w:rPr>
          <w:rFonts w:ascii="Times New Roman" w:hAnsi="Times New Roman"/>
          <w:color w:val="000000"/>
          <w:sz w:val="24"/>
          <w:szCs w:val="24"/>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4.3.3. В целях более качественного выполнения работ, И</w:t>
      </w:r>
      <w:r w:rsidRPr="00946F57">
        <w:rPr>
          <w:rFonts w:ascii="Times New Roman" w:eastAsia="MS Mincho" w:hAnsi="Times New Roman"/>
          <w:color w:val="000000"/>
          <w:sz w:val="24"/>
          <w:szCs w:val="24"/>
        </w:rPr>
        <w:t>сполнитель</w:t>
      </w:r>
      <w:r w:rsidRPr="00946F57">
        <w:rPr>
          <w:rFonts w:ascii="Times New Roman" w:hAnsi="Times New Roman"/>
          <w:color w:val="000000"/>
          <w:sz w:val="24"/>
          <w:szCs w:val="24"/>
        </w:rPr>
        <w:t xml:space="preserve"> имеет право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w:t>
      </w:r>
      <w:proofErr w:type="gramStart"/>
      <w:r w:rsidRPr="00946F57">
        <w:rPr>
          <w:rFonts w:ascii="Times New Roman" w:hAnsi="Times New Roman"/>
          <w:color w:val="000000"/>
          <w:sz w:val="24"/>
          <w:szCs w:val="24"/>
        </w:rPr>
        <w:t>за</w:t>
      </w:r>
      <w:proofErr w:type="gramEnd"/>
      <w:r w:rsidRPr="00946F57">
        <w:rPr>
          <w:rFonts w:ascii="Times New Roman" w:hAnsi="Times New Roman"/>
          <w:color w:val="000000"/>
          <w:sz w:val="24"/>
          <w:szCs w:val="24"/>
        </w:rPr>
        <w:t xml:space="preserve"> свои собственные. Привлечение соисполнителей не влечет за собой изменение стоимости и количества Работ по настоящему Контракту. </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4.3.4.</w:t>
      </w:r>
      <w:r w:rsidRPr="00946F57">
        <w:rPr>
          <w:rFonts w:ascii="Times New Roman" w:hAnsi="Times New Roman"/>
          <w:color w:val="000000"/>
          <w:sz w:val="24"/>
          <w:szCs w:val="24"/>
        </w:rPr>
        <w:tab/>
        <w:t>Получать от Заказчика содействие при выполнении Работ в соответствии с условиями настоящего Контракта.</w:t>
      </w:r>
    </w:p>
    <w:p w:rsidR="00946F57" w:rsidRPr="00946F57" w:rsidRDefault="00946F57" w:rsidP="00E61AC0">
      <w:pPr>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4.4.</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обязан:</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w:t>
      </w:r>
      <w:r w:rsidRPr="00946F57">
        <w:rPr>
          <w:rFonts w:ascii="Times New Roman" w:hAnsi="Times New Roman"/>
          <w:color w:val="000000"/>
          <w:sz w:val="24"/>
          <w:szCs w:val="24"/>
        </w:rPr>
        <w:tab/>
        <w:t>Выполнить работы в соответствии с Техническим заданием и иными исходными данными.</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4.4.2. Передать Заказчику выполненную работу в объеме, определенном в </w:t>
      </w:r>
      <w:proofErr w:type="gramStart"/>
      <w:r w:rsidRPr="00946F57">
        <w:rPr>
          <w:rFonts w:ascii="Times New Roman" w:hAnsi="Times New Roman"/>
          <w:color w:val="000000"/>
          <w:sz w:val="24"/>
          <w:szCs w:val="24"/>
        </w:rPr>
        <w:t>Техническим</w:t>
      </w:r>
      <w:proofErr w:type="gramEnd"/>
      <w:r w:rsidRPr="00946F57">
        <w:rPr>
          <w:rFonts w:ascii="Times New Roman" w:hAnsi="Times New Roman"/>
          <w:color w:val="000000"/>
          <w:sz w:val="24"/>
          <w:szCs w:val="24"/>
        </w:rPr>
        <w:t xml:space="preserve"> задании.</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4.4.3. Завершить Работы в объемах, финансируемых по настоящему Контракту в сроки, предусмотренные настоящим Контрактом.</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4.4.4. Готовить проекты публикаций в средствах массовой информации по предмету настоящего Контракта.</w:t>
      </w:r>
    </w:p>
    <w:p w:rsidR="00C82DA3" w:rsidRDefault="00946F57" w:rsidP="00E61AC0">
      <w:pPr>
        <w:spacing w:after="0" w:line="240" w:lineRule="auto"/>
        <w:ind w:firstLine="720"/>
        <w:jc w:val="both"/>
        <w:rPr>
          <w:rFonts w:ascii="Times New Roman" w:hAnsi="Times New Roman"/>
          <w:sz w:val="24"/>
          <w:szCs w:val="24"/>
        </w:rPr>
      </w:pPr>
      <w:r w:rsidRPr="00946F57">
        <w:rPr>
          <w:rFonts w:ascii="Times New Roman" w:hAnsi="Times New Roman"/>
          <w:color w:val="000000"/>
          <w:sz w:val="24"/>
          <w:szCs w:val="24"/>
        </w:rPr>
        <w:t>4.4.5. Принимать непосредственное участие при проведении публичных слушаний по обсуждению проекта  «</w:t>
      </w:r>
      <w:r w:rsidRPr="00946F57">
        <w:rPr>
          <w:rFonts w:ascii="Times New Roman" w:hAnsi="Times New Roman"/>
          <w:sz w:val="24"/>
          <w:szCs w:val="24"/>
        </w:rPr>
        <w:t xml:space="preserve">Генерального плана сельского поселения </w:t>
      </w:r>
      <w:r w:rsidR="00FD4325">
        <w:rPr>
          <w:rFonts w:ascii="Times New Roman" w:hAnsi="Times New Roman"/>
          <w:bCs/>
          <w:sz w:val="24"/>
          <w:szCs w:val="24"/>
          <w:lang w:eastAsia="ru-RU"/>
        </w:rPr>
        <w:t xml:space="preserve">Гайниямакский  </w:t>
      </w:r>
      <w:r w:rsidR="00475F87">
        <w:rPr>
          <w:rFonts w:ascii="Times New Roman" w:hAnsi="Times New Roman"/>
          <w:sz w:val="24"/>
          <w:szCs w:val="24"/>
        </w:rPr>
        <w:t>с</w:t>
      </w:r>
      <w:r w:rsidRPr="00946F57">
        <w:rPr>
          <w:rFonts w:ascii="Times New Roman" w:hAnsi="Times New Roman"/>
          <w:sz w:val="24"/>
          <w:szCs w:val="24"/>
        </w:rPr>
        <w:t xml:space="preserve">ельсовет </w:t>
      </w:r>
      <w:r w:rsidR="00C82DA3">
        <w:rPr>
          <w:rFonts w:ascii="Times New Roman" w:hAnsi="Times New Roman"/>
          <w:sz w:val="24"/>
          <w:szCs w:val="24"/>
        </w:rPr>
        <w:t xml:space="preserve"> муниципального  района Альшеевский  район Республики  Башкортостан»</w:t>
      </w:r>
    </w:p>
    <w:p w:rsidR="00C82DA3" w:rsidRDefault="00946F57" w:rsidP="00E61AC0">
      <w:pPr>
        <w:spacing w:after="0" w:line="240" w:lineRule="auto"/>
        <w:ind w:firstLine="720"/>
        <w:jc w:val="both"/>
        <w:rPr>
          <w:rFonts w:ascii="Times New Roman" w:hAnsi="Times New Roman"/>
          <w:sz w:val="24"/>
          <w:szCs w:val="24"/>
        </w:rPr>
      </w:pPr>
      <w:r w:rsidRPr="00946F57">
        <w:rPr>
          <w:rFonts w:ascii="Times New Roman" w:hAnsi="Times New Roman"/>
          <w:color w:val="000000"/>
          <w:sz w:val="24"/>
          <w:szCs w:val="24"/>
        </w:rPr>
        <w:t>4.4.6. Осуществлять доработку (в рамках предусмотренных настоящим Контрактом работ) проекта «</w:t>
      </w:r>
      <w:r w:rsidRPr="00946F57">
        <w:rPr>
          <w:rFonts w:ascii="Times New Roman" w:hAnsi="Times New Roman"/>
          <w:sz w:val="24"/>
          <w:szCs w:val="24"/>
        </w:rPr>
        <w:t xml:space="preserve">Генерального плана сельского поселения </w:t>
      </w:r>
      <w:r w:rsidR="00FD4325">
        <w:rPr>
          <w:rFonts w:ascii="Times New Roman" w:hAnsi="Times New Roman"/>
          <w:bCs/>
          <w:sz w:val="24"/>
          <w:szCs w:val="24"/>
          <w:lang w:eastAsia="ru-RU"/>
        </w:rPr>
        <w:t xml:space="preserve">Гайниямакский  </w:t>
      </w:r>
      <w:r w:rsidRPr="00946F57">
        <w:rPr>
          <w:rFonts w:ascii="Times New Roman" w:hAnsi="Times New Roman"/>
          <w:sz w:val="24"/>
          <w:szCs w:val="24"/>
        </w:rPr>
        <w:t xml:space="preserve">сельсовет </w:t>
      </w:r>
      <w:r w:rsidR="00C82DA3">
        <w:rPr>
          <w:rFonts w:ascii="Times New Roman" w:hAnsi="Times New Roman"/>
          <w:sz w:val="24"/>
          <w:szCs w:val="24"/>
        </w:rPr>
        <w:t>муниципального района Альшеевский район Республики Башкортостан».</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4.4.7. Предоставить  акт сдачи-приемки выполненных Работ, счет-фактуру  и счет на оплату за выполненные Работы.</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4.4.8.</w:t>
      </w:r>
      <w:r w:rsidRPr="00946F57">
        <w:rPr>
          <w:rFonts w:ascii="Times New Roman" w:hAnsi="Times New Roman"/>
          <w:color w:val="000000"/>
          <w:sz w:val="24"/>
          <w:szCs w:val="24"/>
        </w:rPr>
        <w:tab/>
        <w:t>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4.4.9.</w:t>
      </w:r>
      <w:r w:rsidRPr="00946F57">
        <w:rPr>
          <w:rFonts w:ascii="Times New Roman" w:hAnsi="Times New Roman"/>
          <w:color w:val="000000"/>
          <w:sz w:val="24"/>
          <w:szCs w:val="24"/>
        </w:rPr>
        <w:tab/>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w:t>
      </w:r>
      <w:r w:rsidRPr="00946F57">
        <w:rPr>
          <w:rFonts w:ascii="Times New Roman" w:hAnsi="Times New Roman"/>
          <w:color w:val="000000"/>
          <w:sz w:val="24"/>
          <w:szCs w:val="24"/>
        </w:rPr>
        <w:lastRenderedPageBreak/>
        <w:t>наличие документов, подтверждающих его соответствие такому требованию в течение всего срока исполнения Контракта.</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4.4.10.</w:t>
      </w:r>
      <w:r w:rsidRPr="00946F57">
        <w:rPr>
          <w:rFonts w:ascii="Times New Roman" w:hAnsi="Times New Roman"/>
          <w:color w:val="000000"/>
          <w:sz w:val="24"/>
          <w:szCs w:val="24"/>
        </w:rPr>
        <w:tab/>
        <w:t>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указанных сведений вся ответственность за возможные последствия  лежит на Исполнителе.</w:t>
      </w:r>
    </w:p>
    <w:p w:rsidR="00946F57" w:rsidRPr="00946F57" w:rsidRDefault="00946F57" w:rsidP="00E61AC0">
      <w:pPr>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4.4.11.</w:t>
      </w:r>
      <w:r w:rsidRPr="00946F57">
        <w:rPr>
          <w:rFonts w:ascii="Times New Roman" w:hAnsi="Times New Roman"/>
          <w:color w:val="000000"/>
          <w:sz w:val="24"/>
          <w:szCs w:val="24"/>
        </w:rPr>
        <w:tab/>
        <w:t>Исполнять иные обязательства, предусмотренные действующим законодательством РФ и настоящим Контрактом.</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4.4.12.</w:t>
      </w:r>
      <w:r w:rsidRPr="00946F57">
        <w:rPr>
          <w:rFonts w:ascii="Times New Roman" w:hAnsi="Times New Roman"/>
          <w:color w:val="000000"/>
          <w:sz w:val="24"/>
          <w:szCs w:val="24"/>
        </w:rPr>
        <w:tab/>
        <w:t xml:space="preserve"> Гарантировать, что на момент заключения настоящего Контракта:</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proofErr w:type="gramStart"/>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946F57">
        <w:rPr>
          <w:rFonts w:ascii="Times New Roman" w:hAnsi="Times New Roman"/>
          <w:sz w:val="24"/>
          <w:szCs w:val="24"/>
        </w:rPr>
        <w:t>Кодексом</w:t>
      </w:r>
      <w:r w:rsidRPr="00946F57">
        <w:rPr>
          <w:rFonts w:ascii="Times New Roman" w:hAnsi="Times New Roman"/>
          <w:color w:val="000000"/>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946F57">
        <w:rPr>
          <w:rFonts w:ascii="Times New Roman" w:hAnsi="Times New Roman"/>
          <w:color w:val="000000"/>
          <w:sz w:val="24"/>
          <w:szCs w:val="24"/>
        </w:rPr>
        <w:t> % балансовой стоимости активов по данным бухгалтерской отчетности за последний завершенный отчетный период;</w:t>
      </w:r>
    </w:p>
    <w:p w:rsidR="00946F57" w:rsidRPr="00946F57" w:rsidRDefault="00946F57" w:rsidP="00E61AC0">
      <w:pPr>
        <w:tabs>
          <w:tab w:val="left" w:pos="1100"/>
        </w:tabs>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не </w:t>
      </w:r>
      <w:proofErr w:type="gramStart"/>
      <w:r w:rsidRPr="00946F57">
        <w:rPr>
          <w:rFonts w:ascii="Times New Roman" w:hAnsi="Times New Roman"/>
          <w:color w:val="000000"/>
          <w:sz w:val="24"/>
          <w:szCs w:val="24"/>
        </w:rPr>
        <w:t>обременен</w:t>
      </w:r>
      <w:proofErr w:type="gramEnd"/>
      <w:r w:rsidRPr="00946F57">
        <w:rPr>
          <w:rFonts w:ascii="Times New Roman" w:hAnsi="Times New Roman"/>
          <w:color w:val="000000"/>
          <w:sz w:val="24"/>
          <w:szCs w:val="24"/>
        </w:rPr>
        <w:t xml:space="preserve"> обязательствами имущественного характера, способными помешать исполнению обязательств по настоящему Контракту;</w:t>
      </w:r>
    </w:p>
    <w:p w:rsidR="00946F57" w:rsidRPr="00946F57" w:rsidRDefault="00946F57" w:rsidP="00E61AC0">
      <w:pPr>
        <w:spacing w:after="0" w:line="240" w:lineRule="auto"/>
        <w:ind w:firstLine="720"/>
        <w:jc w:val="both"/>
        <w:rPr>
          <w:rFonts w:ascii="Times New Roman" w:hAnsi="Times New Roman"/>
          <w:sz w:val="24"/>
          <w:szCs w:val="24"/>
        </w:rPr>
      </w:pPr>
      <w:r w:rsidRPr="00946F57">
        <w:rPr>
          <w:rFonts w:ascii="Times New Roman" w:hAnsi="Times New Roman"/>
          <w:sz w:val="24"/>
          <w:szCs w:val="24"/>
        </w:rPr>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946F57" w:rsidRPr="00946F57" w:rsidRDefault="00946F57" w:rsidP="00E61AC0">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 xml:space="preserve">5. Гарантии качества Работ </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5.1. Исполнитель гарантирует качество выполненных Работ в соответствии с требованиями действующего законодательства, утвержденными на данный вид работ.</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5.2. При исполнении настоящего Контракта Исполнитель гарантирует:</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5.2.1. </w:t>
      </w:r>
      <w:proofErr w:type="gramStart"/>
      <w:r w:rsidRPr="00946F57">
        <w:rPr>
          <w:rFonts w:ascii="Times New Roman" w:hAnsi="Times New Roman"/>
          <w:color w:val="000000"/>
          <w:sz w:val="24"/>
          <w:szCs w:val="24"/>
        </w:rPr>
        <w:t>Своими силами и за свой счет, устранить допущенные по его вине недоработки, недостатки, а также ошибки в расчетах и аналитических выводах, которые могут повлечь отступления от параметров, в предусмотренных в Техническом задании или в Контракте, выявленные в период выполнения работ, а также за весь гарантийный срок установленный пунктом 5.4. настоящего контракта;</w:t>
      </w:r>
      <w:proofErr w:type="gramEnd"/>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5.2.2. выполнение Работ надлежащего качества, а также средствами измерения, техническими средствами и оборудованием, аттестованным и подтвержденными свидетельствами о поверке в соответствии с требованиями нормативно-технической документации.</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5.3. Вся полнота ответственности за соблюдением норм и правил по технической безопасности и пожарной безопасности при выполнении работ возлагается на Исполнителя.</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5.4. Гарантийный срок на оказанные по настоящему Контракту работы составляет 18 (Восемнадцать) месяцев </w:t>
      </w:r>
      <w:proofErr w:type="gramStart"/>
      <w:r w:rsidRPr="00946F57">
        <w:rPr>
          <w:rFonts w:ascii="Times New Roman" w:hAnsi="Times New Roman"/>
          <w:color w:val="000000"/>
          <w:sz w:val="24"/>
          <w:szCs w:val="24"/>
        </w:rPr>
        <w:t>с даты подписания</w:t>
      </w:r>
      <w:proofErr w:type="gramEnd"/>
      <w:r w:rsidRPr="00946F57">
        <w:rPr>
          <w:rFonts w:ascii="Times New Roman" w:hAnsi="Times New Roman"/>
          <w:color w:val="000000"/>
          <w:sz w:val="24"/>
          <w:szCs w:val="24"/>
        </w:rPr>
        <w:t xml:space="preserve"> </w:t>
      </w:r>
      <w:r w:rsidRPr="00946F57">
        <w:rPr>
          <w:rFonts w:ascii="Times New Roman" w:hAnsi="Times New Roman"/>
          <w:sz w:val="24"/>
          <w:szCs w:val="24"/>
        </w:rPr>
        <w:t>акта сдачи-приемки  выполненных Работ</w:t>
      </w:r>
      <w:r w:rsidRPr="00946F57">
        <w:rPr>
          <w:rFonts w:ascii="Times New Roman" w:hAnsi="Times New Roman"/>
          <w:color w:val="000000"/>
          <w:sz w:val="24"/>
          <w:szCs w:val="24"/>
        </w:rPr>
        <w:t>.</w:t>
      </w:r>
    </w:p>
    <w:p w:rsidR="00946F57" w:rsidRPr="00946F57" w:rsidRDefault="00946F57" w:rsidP="00FB2E1A">
      <w:pPr>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5.5. Срок устранения недостатков в период действия гарантии составляет 14 (Четырнадцать) рабочих дней </w:t>
      </w:r>
      <w:proofErr w:type="gramStart"/>
      <w:r w:rsidRPr="00946F57">
        <w:rPr>
          <w:rFonts w:ascii="Times New Roman" w:hAnsi="Times New Roman"/>
          <w:color w:val="000000"/>
          <w:sz w:val="24"/>
          <w:szCs w:val="24"/>
        </w:rPr>
        <w:t>с даты получения</w:t>
      </w:r>
      <w:proofErr w:type="gramEnd"/>
      <w:r w:rsidRPr="00946F57">
        <w:rPr>
          <w:rFonts w:ascii="Times New Roman" w:hAnsi="Times New Roman"/>
          <w:color w:val="000000"/>
          <w:sz w:val="24"/>
          <w:szCs w:val="24"/>
        </w:rPr>
        <w:t xml:space="preserve"> требования.</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 xml:space="preserve">6. Обеспечение исполнения обязательств по Контракту </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6.1. Обеспечение исполнения обязательств по Контракту предоставляется Исполнителем в виде: безотзывной банковской гарантии (</w:t>
      </w:r>
      <w:r w:rsidRPr="00946F57">
        <w:rPr>
          <w:rFonts w:ascii="Times New Roman" w:hAnsi="Times New Roman"/>
          <w:i/>
          <w:iCs/>
          <w:color w:val="000000"/>
          <w:sz w:val="24"/>
          <w:szCs w:val="24"/>
        </w:rPr>
        <w:t>«</w:t>
      </w:r>
      <w:r w:rsidRPr="00946F57">
        <w:rPr>
          <w:rFonts w:ascii="Times New Roman" w:hAnsi="Times New Roman"/>
          <w:i/>
          <w:iCs/>
          <w:color w:val="000000"/>
          <w:sz w:val="24"/>
          <w:szCs w:val="24"/>
          <w:u w:val="single"/>
        </w:rPr>
        <w:t>Вариант 1</w:t>
      </w:r>
      <w:r w:rsidRPr="00946F57">
        <w:rPr>
          <w:rFonts w:ascii="Times New Roman" w:hAnsi="Times New Roman"/>
          <w:i/>
          <w:iCs/>
          <w:color w:val="000000"/>
          <w:sz w:val="24"/>
          <w:szCs w:val="24"/>
        </w:rPr>
        <w:t>»</w:t>
      </w:r>
      <w:r w:rsidRPr="00946F57">
        <w:rPr>
          <w:rFonts w:ascii="Times New Roman" w:hAnsi="Times New Roman"/>
          <w:color w:val="000000"/>
          <w:sz w:val="24"/>
          <w:szCs w:val="24"/>
        </w:rPr>
        <w:t xml:space="preserve">) или путем передачи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(депозита)</w:t>
      </w:r>
      <w:r w:rsidRPr="00946F57">
        <w:rPr>
          <w:rFonts w:ascii="Times New Roman" w:hAnsi="Times New Roman"/>
          <w:i/>
          <w:iCs/>
          <w:color w:val="000000"/>
          <w:sz w:val="24"/>
          <w:szCs w:val="24"/>
        </w:rPr>
        <w:t xml:space="preserve"> </w:t>
      </w:r>
      <w:r w:rsidRPr="00946F57">
        <w:rPr>
          <w:rFonts w:ascii="Times New Roman" w:hAnsi="Times New Roman"/>
          <w:color w:val="000000"/>
          <w:sz w:val="24"/>
          <w:szCs w:val="24"/>
        </w:rPr>
        <w:t>(</w:t>
      </w:r>
      <w:r w:rsidRPr="00946F57">
        <w:rPr>
          <w:rFonts w:ascii="Times New Roman" w:hAnsi="Times New Roman"/>
          <w:i/>
          <w:iCs/>
          <w:color w:val="000000"/>
          <w:sz w:val="24"/>
          <w:szCs w:val="24"/>
        </w:rPr>
        <w:t>«</w:t>
      </w:r>
      <w:r w:rsidRPr="00946F57">
        <w:rPr>
          <w:rFonts w:ascii="Times New Roman" w:hAnsi="Times New Roman"/>
          <w:i/>
          <w:iCs/>
          <w:color w:val="000000"/>
          <w:sz w:val="24"/>
          <w:szCs w:val="24"/>
          <w:u w:val="single"/>
        </w:rPr>
        <w:t>Вариант 2</w:t>
      </w:r>
      <w:r w:rsidRPr="00946F57">
        <w:rPr>
          <w:rFonts w:ascii="Times New Roman" w:hAnsi="Times New Roman"/>
          <w:i/>
          <w:iCs/>
          <w:color w:val="000000"/>
          <w:sz w:val="24"/>
          <w:szCs w:val="24"/>
        </w:rPr>
        <w:t>»</w:t>
      </w:r>
      <w:r w:rsidRPr="00946F57">
        <w:rPr>
          <w:rFonts w:ascii="Times New Roman" w:hAnsi="Times New Roman"/>
          <w:color w:val="000000"/>
          <w:sz w:val="24"/>
          <w:szCs w:val="24"/>
        </w:rPr>
        <w:t>).</w:t>
      </w:r>
    </w:p>
    <w:p w:rsidR="00946F57" w:rsidRPr="00946F57" w:rsidRDefault="00946F57" w:rsidP="00FB2E1A">
      <w:pPr>
        <w:tabs>
          <w:tab w:val="left" w:pos="0"/>
        </w:tabs>
        <w:spacing w:after="0" w:line="240" w:lineRule="auto"/>
        <w:ind w:firstLine="720"/>
        <w:jc w:val="both"/>
        <w:rPr>
          <w:rFonts w:ascii="Times New Roman" w:hAnsi="Times New Roman"/>
          <w:b/>
          <w:color w:val="000000"/>
          <w:sz w:val="24"/>
          <w:szCs w:val="24"/>
        </w:rPr>
      </w:pPr>
      <w:r w:rsidRPr="00946F57">
        <w:rPr>
          <w:rFonts w:ascii="Times New Roman" w:hAnsi="Times New Roman"/>
          <w:color w:val="000000"/>
          <w:sz w:val="24"/>
          <w:szCs w:val="24"/>
        </w:rPr>
        <w:t>6.2. Документы, подтверждающие обеспечение исполнения Контракта, («</w:t>
      </w:r>
      <w:r w:rsidRPr="00946F57">
        <w:rPr>
          <w:rFonts w:ascii="Times New Roman" w:hAnsi="Times New Roman"/>
          <w:color w:val="000000"/>
          <w:sz w:val="24"/>
          <w:szCs w:val="24"/>
          <w:u w:val="single"/>
        </w:rPr>
        <w:t>Вариант 1</w:t>
      </w:r>
      <w:r w:rsidRPr="00946F57">
        <w:rPr>
          <w:rFonts w:ascii="Times New Roman" w:hAnsi="Times New Roman"/>
          <w:color w:val="000000"/>
          <w:sz w:val="24"/>
          <w:szCs w:val="24"/>
        </w:rPr>
        <w:t xml:space="preserve">» - безотзывная банковская гарантия; </w:t>
      </w:r>
      <w:proofErr w:type="gramStart"/>
      <w:r w:rsidRPr="00946F57">
        <w:rPr>
          <w:rFonts w:ascii="Times New Roman" w:hAnsi="Times New Roman"/>
          <w:color w:val="000000"/>
          <w:sz w:val="24"/>
          <w:szCs w:val="24"/>
        </w:rPr>
        <w:t>«</w:t>
      </w:r>
      <w:r w:rsidRPr="00946F57">
        <w:rPr>
          <w:rFonts w:ascii="Times New Roman" w:hAnsi="Times New Roman"/>
          <w:color w:val="000000"/>
          <w:sz w:val="24"/>
          <w:szCs w:val="24"/>
          <w:u w:val="single"/>
        </w:rPr>
        <w:t>Вариант 2</w:t>
      </w:r>
      <w:r w:rsidRPr="00946F57">
        <w:rPr>
          <w:rFonts w:ascii="Times New Roman" w:hAnsi="Times New Roman"/>
          <w:color w:val="000000"/>
          <w:sz w:val="24"/>
          <w:szCs w:val="24"/>
        </w:rPr>
        <w:t xml:space="preserve">» - передача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(депозита), в размере __________ рублей </w:t>
      </w:r>
      <w:r w:rsidRPr="00946F57">
        <w:rPr>
          <w:rFonts w:ascii="Times New Roman" w:hAnsi="Times New Roman"/>
          <w:b/>
          <w:color w:val="000000"/>
          <w:sz w:val="24"/>
          <w:szCs w:val="24"/>
        </w:rPr>
        <w:t>____</w:t>
      </w:r>
      <w:r w:rsidRPr="00946F57">
        <w:rPr>
          <w:rFonts w:ascii="Times New Roman" w:hAnsi="Times New Roman"/>
          <w:color w:val="000000"/>
          <w:sz w:val="24"/>
          <w:szCs w:val="24"/>
        </w:rPr>
        <w:t xml:space="preserve"> копеек (</w:t>
      </w:r>
      <w:r w:rsidRPr="00946F57">
        <w:rPr>
          <w:rFonts w:ascii="Times New Roman" w:hAnsi="Times New Roman"/>
          <w:i/>
          <w:color w:val="000000"/>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w:t>
      </w:r>
      <w:proofErr w:type="gramEnd"/>
      <w:r w:rsidRPr="00946F57">
        <w:rPr>
          <w:rFonts w:ascii="Times New Roman" w:hAnsi="Times New Roman"/>
          <w:i/>
          <w:color w:val="000000"/>
          <w:sz w:val="24"/>
          <w:szCs w:val="24"/>
        </w:rPr>
        <w:t xml:space="preserve"> исполнения контракта, что составляет ___________ рублей ______ копеек</w:t>
      </w:r>
      <w:r w:rsidRPr="00946F57">
        <w:rPr>
          <w:rFonts w:ascii="Times New Roman" w:hAnsi="Times New Roman"/>
          <w:color w:val="000000"/>
          <w:sz w:val="24"/>
          <w:szCs w:val="24"/>
        </w:rPr>
        <w:t>)</w:t>
      </w:r>
      <w:proofErr w:type="gramStart"/>
      <w:r w:rsidRPr="00946F57">
        <w:rPr>
          <w:rFonts w:ascii="Times New Roman" w:hAnsi="Times New Roman"/>
          <w:color w:val="000000"/>
          <w:sz w:val="24"/>
          <w:szCs w:val="24"/>
        </w:rPr>
        <w:t xml:space="preserve"> ,</w:t>
      </w:r>
      <w:proofErr w:type="gramEnd"/>
      <w:r w:rsidRPr="00946F57">
        <w:rPr>
          <w:rFonts w:ascii="Times New Roman" w:hAnsi="Times New Roman"/>
          <w:color w:val="000000"/>
          <w:sz w:val="24"/>
          <w:szCs w:val="24"/>
        </w:rPr>
        <w:t xml:space="preserve"> являются неотъемлемыми частями настоящего Контракта. </w:t>
      </w:r>
    </w:p>
    <w:p w:rsidR="00946F57" w:rsidRPr="00946F57" w:rsidRDefault="00946F57" w:rsidP="00FB2E1A">
      <w:pPr>
        <w:shd w:val="clear" w:color="auto" w:fill="FFFFFF"/>
        <w:tabs>
          <w:tab w:val="left" w:pos="600"/>
        </w:tabs>
        <w:autoSpaceDE w:val="0"/>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lastRenderedPageBreak/>
        <w:t>6.3. В том случае, если обеспечение исполнения Контракта предоставляется в виде безотзывной банковской гарантии, она должна соответствовать требованиям, установленным законодательством Российской Федерации.</w:t>
      </w:r>
    </w:p>
    <w:p w:rsidR="00946F57" w:rsidRPr="00946F57" w:rsidRDefault="00946F57" w:rsidP="00FB2E1A">
      <w:pPr>
        <w:shd w:val="clear" w:color="auto" w:fill="FFFFFF"/>
        <w:tabs>
          <w:tab w:val="left" w:pos="600"/>
        </w:tabs>
        <w:autoSpaceDE w:val="0"/>
        <w:spacing w:after="0" w:line="240" w:lineRule="auto"/>
        <w:ind w:firstLine="720"/>
        <w:jc w:val="both"/>
        <w:rPr>
          <w:rFonts w:ascii="Times New Roman" w:hAnsi="Times New Roman"/>
          <w:color w:val="000000"/>
          <w:sz w:val="24"/>
          <w:szCs w:val="24"/>
        </w:rPr>
      </w:pPr>
      <w:proofErr w:type="gramStart"/>
      <w:r w:rsidRPr="00946F57">
        <w:rPr>
          <w:rFonts w:ascii="Times New Roman" w:hAnsi="Times New Roman"/>
          <w:color w:val="000000"/>
          <w:sz w:val="24"/>
          <w:szCs w:val="24"/>
        </w:rPr>
        <w:t xml:space="preserve">В безотзывной банковской гарантии в обязательном порядке должна быть указана сумма, в пределах </w:t>
      </w:r>
      <w:r w:rsidRPr="00946F57">
        <w:rPr>
          <w:rFonts w:ascii="Times New Roman" w:hAnsi="Times New Roman"/>
          <w:color w:val="000000"/>
          <w:spacing w:val="-1"/>
          <w:sz w:val="24"/>
          <w:szCs w:val="24"/>
        </w:rPr>
        <w:t xml:space="preserve">которой банк гарантирует исполнение обязательств по Контракту, которая должна </w:t>
      </w:r>
      <w:r w:rsidRPr="00946F57">
        <w:rPr>
          <w:rFonts w:ascii="Times New Roman" w:hAnsi="Times New Roman"/>
          <w:color w:val="000000"/>
          <w:sz w:val="24"/>
          <w:szCs w:val="24"/>
        </w:rPr>
        <w:t xml:space="preserve">быть не менее суммы </w:t>
      </w:r>
      <w:r w:rsidRPr="00946F57">
        <w:rPr>
          <w:rFonts w:ascii="Times New Roman" w:hAnsi="Times New Roman"/>
          <w:iCs/>
          <w:color w:val="000000"/>
          <w:sz w:val="24"/>
          <w:szCs w:val="24"/>
        </w:rPr>
        <w:t>в размере</w:t>
      </w:r>
      <w:r w:rsidR="00486686">
        <w:rPr>
          <w:rFonts w:ascii="Times New Roman" w:hAnsi="Times New Roman"/>
          <w:iCs/>
          <w:color w:val="000000"/>
          <w:sz w:val="24"/>
          <w:szCs w:val="24"/>
        </w:rPr>
        <w:t>________________</w:t>
      </w:r>
      <w:r w:rsidRPr="00946F57">
        <w:rPr>
          <w:rFonts w:ascii="Times New Roman" w:hAnsi="Times New Roman"/>
          <w:color w:val="000000"/>
          <w:sz w:val="24"/>
          <w:szCs w:val="24"/>
        </w:rPr>
        <w:t>. В банковской гарантии должны быть указаны: номер Контракта, исполнение которого она обеспечивает, стороны заключившие Контракт, название предмета Контракта и ссылки на протокол, который является основанием заключения Контракта</w:t>
      </w:r>
      <w:proofErr w:type="gramEnd"/>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Срок действия банковской гарантии  должен оканчиваться не ранее </w:t>
      </w:r>
      <w:r w:rsidRPr="00946F57">
        <w:rPr>
          <w:rFonts w:ascii="Times New Roman" w:hAnsi="Times New Roman"/>
          <w:b/>
          <w:color w:val="000000"/>
          <w:sz w:val="24"/>
          <w:szCs w:val="24"/>
        </w:rPr>
        <w:t xml:space="preserve"> </w:t>
      </w:r>
      <w:r w:rsidRPr="00946F57">
        <w:rPr>
          <w:rFonts w:ascii="Times New Roman" w:hAnsi="Times New Roman"/>
          <w:color w:val="000000"/>
          <w:sz w:val="24"/>
          <w:szCs w:val="24"/>
        </w:rPr>
        <w:t>1(Одного)</w:t>
      </w:r>
      <w:r w:rsidRPr="00946F57">
        <w:rPr>
          <w:rFonts w:ascii="Times New Roman" w:hAnsi="Times New Roman"/>
          <w:b/>
          <w:color w:val="000000"/>
          <w:sz w:val="24"/>
          <w:szCs w:val="24"/>
        </w:rPr>
        <w:t xml:space="preserve"> </w:t>
      </w:r>
      <w:r w:rsidRPr="00946F57">
        <w:rPr>
          <w:rFonts w:ascii="Times New Roman" w:hAnsi="Times New Roman"/>
          <w:color w:val="000000"/>
          <w:sz w:val="24"/>
          <w:szCs w:val="24"/>
        </w:rPr>
        <w:t>месяца после окончания срока действия настоящего Контракта.</w:t>
      </w:r>
    </w:p>
    <w:p w:rsidR="00946F57" w:rsidRDefault="00946F57" w:rsidP="00FB2E1A">
      <w:pPr>
        <w:tabs>
          <w:tab w:val="left" w:pos="360"/>
        </w:tabs>
        <w:spacing w:after="0" w:line="240" w:lineRule="auto"/>
        <w:ind w:firstLine="720"/>
        <w:jc w:val="both"/>
        <w:rPr>
          <w:rFonts w:ascii="Times New Roman" w:hAnsi="Times New Roman"/>
          <w:sz w:val="24"/>
          <w:szCs w:val="24"/>
        </w:rPr>
      </w:pPr>
      <w:r w:rsidRPr="00946F57">
        <w:rPr>
          <w:rFonts w:ascii="Times New Roman" w:hAnsi="Times New Roman"/>
          <w:sz w:val="24"/>
          <w:szCs w:val="24"/>
        </w:rPr>
        <w:t xml:space="preserve">6.4. Денежные средства, передаваемые в обеспечение исполнения Контракта, должны быть перечислены в размере __________ рублей ___ копеек, на счет </w:t>
      </w:r>
      <w:r w:rsidRPr="00946F57">
        <w:rPr>
          <w:rFonts w:ascii="Times New Roman" w:hAnsi="Times New Roman"/>
          <w:bCs/>
          <w:sz w:val="24"/>
          <w:szCs w:val="24"/>
        </w:rPr>
        <w:t>Заказчика до заключения Контракта</w:t>
      </w:r>
      <w:r w:rsidR="00A06085">
        <w:rPr>
          <w:rFonts w:ascii="Times New Roman" w:hAnsi="Times New Roman"/>
          <w:sz w:val="24"/>
          <w:szCs w:val="24"/>
        </w:rPr>
        <w:t xml:space="preserve"> по следующим реквизитам: </w:t>
      </w:r>
    </w:p>
    <w:p w:rsidR="002D14F3" w:rsidRPr="0070650E" w:rsidRDefault="002D14F3" w:rsidP="002D14F3">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 xml:space="preserve">Получатель: Администрация сельского поселения </w:t>
      </w:r>
      <w:r w:rsidR="00FD4325">
        <w:rPr>
          <w:rFonts w:ascii="Times New Roman" w:hAnsi="Times New Roman"/>
          <w:bCs/>
          <w:sz w:val="24"/>
          <w:szCs w:val="24"/>
          <w:lang w:eastAsia="ru-RU"/>
        </w:rPr>
        <w:t xml:space="preserve">Гайниямакский  </w:t>
      </w:r>
      <w:r w:rsidRPr="0070650E">
        <w:rPr>
          <w:rFonts w:ascii="Times New Roman" w:hAnsi="Times New Roman"/>
          <w:sz w:val="24"/>
          <w:szCs w:val="24"/>
        </w:rPr>
        <w:t>сельсовет муниципального района Альшеевский  район Республики Башкортостан.</w:t>
      </w:r>
    </w:p>
    <w:p w:rsidR="000118F9" w:rsidRDefault="00DA05C6" w:rsidP="00055751">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0118F9" w:rsidRPr="0070650E">
        <w:rPr>
          <w:rFonts w:ascii="Times New Roman" w:hAnsi="Times New Roman"/>
          <w:sz w:val="24"/>
          <w:szCs w:val="24"/>
        </w:rPr>
        <w:t>ИНН:</w:t>
      </w:r>
      <w:r w:rsidR="000118F9">
        <w:rPr>
          <w:rFonts w:ascii="Times New Roman" w:hAnsi="Times New Roman"/>
          <w:sz w:val="24"/>
          <w:szCs w:val="24"/>
        </w:rPr>
        <w:t xml:space="preserve"> 0202001945</w:t>
      </w:r>
      <w:r w:rsidR="000118F9" w:rsidRPr="0070650E">
        <w:rPr>
          <w:rFonts w:ascii="Times New Roman" w:hAnsi="Times New Roman"/>
          <w:sz w:val="24"/>
          <w:szCs w:val="24"/>
        </w:rPr>
        <w:t>, КПП: 020201001</w:t>
      </w:r>
    </w:p>
    <w:p w:rsidR="00055751" w:rsidRPr="00542B41" w:rsidRDefault="00055751" w:rsidP="00055751">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ab/>
        <w:t>лицевой счет: 05802100010</w:t>
      </w:r>
    </w:p>
    <w:p w:rsidR="00055751" w:rsidRPr="00542B41" w:rsidRDefault="00055751" w:rsidP="00055751">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ab/>
      </w:r>
      <w:r w:rsidR="002D79F0" w:rsidRPr="00542B41">
        <w:rPr>
          <w:rFonts w:ascii="Times New Roman" w:hAnsi="Times New Roman"/>
          <w:color w:val="000000" w:themeColor="text1"/>
          <w:sz w:val="24"/>
          <w:szCs w:val="24"/>
        </w:rPr>
        <w:t>Расчетный счет: 40302810706005009185</w:t>
      </w:r>
    </w:p>
    <w:p w:rsidR="002D14F3" w:rsidRPr="00542B41" w:rsidRDefault="00055751" w:rsidP="00055751">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ab/>
        <w:t>БИК: 048073601</w:t>
      </w:r>
    </w:p>
    <w:p w:rsidR="000118F9" w:rsidRPr="002D79F0" w:rsidRDefault="002D79F0" w:rsidP="000118F9">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 xml:space="preserve">            </w:t>
      </w:r>
      <w:r w:rsidR="000118F9" w:rsidRPr="00542B41">
        <w:rPr>
          <w:rFonts w:ascii="Times New Roman" w:hAnsi="Times New Roman"/>
          <w:color w:val="000000" w:themeColor="text1"/>
          <w:sz w:val="24"/>
          <w:szCs w:val="24"/>
        </w:rPr>
        <w:t>лицевой счет: 05802040010</w:t>
      </w:r>
    </w:p>
    <w:p w:rsidR="002D14F3" w:rsidRPr="00542B41" w:rsidRDefault="000118F9" w:rsidP="002D14F3">
      <w:pPr>
        <w:tabs>
          <w:tab w:val="left" w:pos="0"/>
        </w:tabs>
        <w:spacing w:after="0" w:line="240" w:lineRule="auto"/>
        <w:jc w:val="both"/>
        <w:rPr>
          <w:rFonts w:ascii="Times New Roman" w:hAnsi="Times New Roman"/>
          <w:color w:val="000000" w:themeColor="text1"/>
          <w:sz w:val="24"/>
          <w:szCs w:val="24"/>
        </w:rPr>
      </w:pPr>
      <w:r w:rsidRPr="002D79F0">
        <w:rPr>
          <w:rFonts w:ascii="Times New Roman" w:hAnsi="Times New Roman"/>
          <w:color w:val="000000" w:themeColor="text1"/>
          <w:sz w:val="24"/>
          <w:szCs w:val="24"/>
        </w:rPr>
        <w:tab/>
      </w:r>
      <w:r w:rsidR="002D14F3" w:rsidRPr="0070650E">
        <w:rPr>
          <w:rFonts w:ascii="Times New Roman" w:hAnsi="Times New Roman"/>
          <w:sz w:val="24"/>
          <w:szCs w:val="24"/>
        </w:rPr>
        <w:t xml:space="preserve">Наименование банка:  </w:t>
      </w:r>
      <w:r w:rsidR="002D14F3">
        <w:rPr>
          <w:rFonts w:ascii="Times New Roman" w:hAnsi="Times New Roman"/>
          <w:sz w:val="24"/>
          <w:szCs w:val="24"/>
        </w:rPr>
        <w:t xml:space="preserve">Дополнительный  офис № 8598/0440 Башкирского отделения  </w:t>
      </w:r>
      <w:r w:rsidR="002D14F3" w:rsidRPr="0070650E">
        <w:rPr>
          <w:rFonts w:ascii="Times New Roman" w:hAnsi="Times New Roman"/>
          <w:sz w:val="24"/>
          <w:szCs w:val="24"/>
        </w:rPr>
        <w:t xml:space="preserve"> № 8598 Сбербанка России </w:t>
      </w:r>
      <w:r w:rsidR="002D14F3">
        <w:rPr>
          <w:rFonts w:ascii="Times New Roman" w:hAnsi="Times New Roman"/>
          <w:sz w:val="24"/>
          <w:szCs w:val="24"/>
        </w:rPr>
        <w:t>ОАО.</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Факт внесения денежных средств в обеспечение исполнения Контракта подтверждается документами о внесении денежных средств, в качестве обеспечения исполнения Контракта (платежным поручением, подтверждающими перечисление денежных средств, в качестве обеспечения исполнения Контракта или копией такого поручения).</w:t>
      </w:r>
    </w:p>
    <w:p w:rsidR="00946F57" w:rsidRPr="00946F57" w:rsidRDefault="00946F57" w:rsidP="00FB2E1A">
      <w:pPr>
        <w:pStyle w:val="afc"/>
        <w:numPr>
          <w:ilvl w:val="2"/>
          <w:numId w:val="0"/>
        </w:numPr>
        <w:spacing w:after="0" w:line="240" w:lineRule="auto"/>
        <w:ind w:firstLine="720"/>
        <w:jc w:val="both"/>
        <w:rPr>
          <w:rFonts w:ascii="Times New Roman" w:hAnsi="Times New Roman"/>
          <w:sz w:val="24"/>
          <w:szCs w:val="24"/>
        </w:rPr>
      </w:pPr>
      <w:r w:rsidRPr="00946F57">
        <w:rPr>
          <w:rFonts w:ascii="Times New Roman" w:hAnsi="Times New Roman"/>
          <w:sz w:val="24"/>
          <w:szCs w:val="24"/>
        </w:rPr>
        <w:t>6.5. Сумма обеспечения исполнения Контракта не подлежит возврату «Исполнителю» в случае неисполнения или ненадлежащего исполнения «Исполнителе</w:t>
      </w:r>
      <w:r w:rsidRPr="00946F57">
        <w:rPr>
          <w:rFonts w:ascii="Times New Roman" w:hAnsi="Times New Roman"/>
          <w:bCs/>
          <w:sz w:val="24"/>
          <w:szCs w:val="24"/>
        </w:rPr>
        <w:t>м»</w:t>
      </w:r>
      <w:r w:rsidRPr="00946F57">
        <w:rPr>
          <w:rFonts w:ascii="Times New Roman" w:hAnsi="Times New Roman"/>
          <w:sz w:val="24"/>
          <w:szCs w:val="24"/>
        </w:rPr>
        <w:t xml:space="preserve"> своих обязательств по Контракту.</w:t>
      </w:r>
    </w:p>
    <w:p w:rsidR="00946F57" w:rsidRPr="00946F57" w:rsidRDefault="00946F57" w:rsidP="00FB2E1A">
      <w:pPr>
        <w:shd w:val="clear" w:color="auto" w:fill="FFFFFF"/>
        <w:spacing w:after="0" w:line="240" w:lineRule="auto"/>
        <w:ind w:firstLine="720"/>
        <w:jc w:val="both"/>
        <w:rPr>
          <w:rFonts w:ascii="Times New Roman" w:hAnsi="Times New Roman"/>
          <w:color w:val="000000"/>
          <w:sz w:val="24"/>
          <w:szCs w:val="24"/>
        </w:rPr>
      </w:pPr>
      <w:r w:rsidRPr="00946F57">
        <w:rPr>
          <w:rFonts w:ascii="Times New Roman" w:hAnsi="Times New Roman"/>
          <w:color w:val="000000"/>
          <w:sz w:val="24"/>
          <w:szCs w:val="24"/>
        </w:rPr>
        <w:t xml:space="preserve">6.6. </w:t>
      </w:r>
      <w:proofErr w:type="gramStart"/>
      <w:r w:rsidRPr="00946F57">
        <w:rPr>
          <w:rFonts w:ascii="Times New Roman" w:hAnsi="Times New Roman"/>
          <w:color w:val="000000"/>
          <w:sz w:val="24"/>
          <w:szCs w:val="24"/>
        </w:rPr>
        <w:t xml:space="preserve">Денежные средства, переданные в обеспечение исполнения Контракта, возвращаются «Исполнителю» в течение 20 </w:t>
      </w:r>
      <w:r w:rsidR="008D2CE3">
        <w:rPr>
          <w:rFonts w:ascii="Times New Roman" w:hAnsi="Times New Roman"/>
          <w:color w:val="000000"/>
          <w:sz w:val="24"/>
          <w:szCs w:val="24"/>
        </w:rPr>
        <w:t>календарных</w:t>
      </w:r>
      <w:r w:rsidRPr="00946F57">
        <w:rPr>
          <w:rFonts w:ascii="Times New Roman" w:hAnsi="Times New Roman"/>
          <w:color w:val="000000"/>
          <w:sz w:val="24"/>
          <w:szCs w:val="24"/>
        </w:rPr>
        <w:t xml:space="preserve"> дней после подписания Акта о приемке всех выполненных работ, на основании  письменного заявления «Исполнителя» по реквизитам, указанным в разделе 11 настоящего Контракта, а в случае выставления Заказчиком требования об оплате неустойки, в том числе после оплаты неустойки (пени, штрафа).</w:t>
      </w:r>
      <w:proofErr w:type="gramEnd"/>
    </w:p>
    <w:p w:rsidR="00946F57" w:rsidRDefault="00946F57" w:rsidP="00FB2E1A">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7. Ответственность Сторон</w:t>
      </w:r>
    </w:p>
    <w:p w:rsidR="00FB2E1A"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w:t>
      </w:r>
      <w:r w:rsidRPr="00C92C52">
        <w:rPr>
          <w:rFonts w:ascii="Times New Roman" w:hAnsi="Times New Roman"/>
          <w:sz w:val="24"/>
          <w:szCs w:val="24"/>
        </w:rPr>
        <w:t>.</w:t>
      </w:r>
      <w:r>
        <w:rPr>
          <w:rFonts w:ascii="Times New Roman" w:hAnsi="Times New Roman"/>
          <w:sz w:val="24"/>
          <w:szCs w:val="24"/>
        </w:rPr>
        <w:t>1</w:t>
      </w:r>
      <w:proofErr w:type="gramStart"/>
      <w:r w:rsidRPr="007E5B7D">
        <w:rPr>
          <w:rFonts w:ascii="Times New Roman" w:hAnsi="Times New Roman"/>
          <w:sz w:val="24"/>
          <w:szCs w:val="24"/>
        </w:rPr>
        <w:t xml:space="preserve"> В</w:t>
      </w:r>
      <w:proofErr w:type="gramEnd"/>
      <w:r w:rsidRPr="007E5B7D">
        <w:rPr>
          <w:rFonts w:ascii="Times New Roman" w:hAnsi="Times New Roman"/>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Pr>
          <w:rFonts w:ascii="Times New Roman" w:hAnsi="Times New Roman"/>
          <w:sz w:val="24"/>
          <w:szCs w:val="24"/>
        </w:rPr>
        <w:t xml:space="preserve">    </w:t>
      </w:r>
      <w:r w:rsidRPr="007E5B7D">
        <w:rPr>
          <w:rFonts w:ascii="Times New Roman" w:hAnsi="Times New Roman"/>
          <w:sz w:val="24"/>
          <w:szCs w:val="24"/>
        </w:rPr>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Pr>
          <w:rFonts w:ascii="Times New Roman" w:hAnsi="Times New Roman"/>
          <w:sz w:val="24"/>
          <w:szCs w:val="24"/>
        </w:rPr>
        <w:t>в размере 2,5 %  от цены контракта.</w:t>
      </w:r>
    </w:p>
    <w:p w:rsidR="00FB2E1A" w:rsidRPr="007E5B7D"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7.2</w:t>
      </w:r>
      <w:r w:rsidRPr="007E5B7D">
        <w:rPr>
          <w:rFonts w:ascii="Times New Roman" w:hAnsi="Times New Roman"/>
          <w:sz w:val="24"/>
          <w:szCs w:val="24"/>
        </w:rPr>
        <w:t xml:space="preserve">. </w:t>
      </w:r>
      <w:proofErr w:type="gramStart"/>
      <w:r w:rsidRPr="007E5B7D">
        <w:rPr>
          <w:rFonts w:ascii="Times New Roman" w:hAnsi="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w:t>
      </w:r>
      <w:r w:rsidRPr="007E5B7D">
        <w:rPr>
          <w:rFonts w:ascii="Times New Roman" w:hAnsi="Times New Roman"/>
          <w:sz w:val="24"/>
          <w:szCs w:val="24"/>
        </w:rPr>
        <w:lastRenderedPageBreak/>
        <w:t>(штрафов, пеней).</w:t>
      </w:r>
      <w:proofErr w:type="gramEnd"/>
    </w:p>
    <w:p w:rsidR="00FB2E1A" w:rsidRPr="00964D92"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7.3</w:t>
      </w:r>
      <w:r w:rsidRPr="00964D92">
        <w:rPr>
          <w:rFonts w:ascii="Times New Roman" w:hAnsi="Times New Roman"/>
          <w:sz w:val="24"/>
          <w:szCs w:val="24"/>
        </w:rPr>
        <w:t xml:space="preserve">. </w:t>
      </w:r>
      <w:proofErr w:type="gramStart"/>
      <w:r w:rsidRPr="00964D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w:t>
      </w:r>
      <w:r>
        <w:rPr>
          <w:rFonts w:ascii="Times New Roman" w:hAnsi="Times New Roman"/>
          <w:sz w:val="24"/>
          <w:szCs w:val="24"/>
        </w:rPr>
        <w:t>авливается контрактом в размере</w:t>
      </w:r>
      <w:r w:rsidRPr="00964D92">
        <w:rPr>
          <w:rFonts w:ascii="Times New Roman" w:hAnsi="Times New Roman"/>
          <w:sz w:val="24"/>
          <w:szCs w:val="24"/>
        </w:rPr>
        <w:t xml:space="preserve"> </w:t>
      </w:r>
      <w:r>
        <w:rPr>
          <w:rFonts w:ascii="Times New Roman" w:hAnsi="Times New Roman"/>
          <w:sz w:val="24"/>
          <w:szCs w:val="24"/>
        </w:rPr>
        <w:t xml:space="preserve"> одной  десятой </w:t>
      </w:r>
      <w:r w:rsidRPr="00964D92">
        <w:rPr>
          <w:rFonts w:ascii="Times New Roman" w:hAnsi="Times New Roman"/>
          <w:sz w:val="24"/>
          <w:szCs w:val="24"/>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FB2E1A"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w:t>
      </w:r>
      <w:r w:rsidRPr="00964D92">
        <w:rPr>
          <w:rFonts w:ascii="Times New Roman" w:hAnsi="Times New Roman"/>
          <w:sz w:val="24"/>
          <w:szCs w:val="24"/>
        </w:rPr>
        <w:t>.</w:t>
      </w:r>
      <w:r>
        <w:rPr>
          <w:rFonts w:ascii="Times New Roman" w:hAnsi="Times New Roman"/>
          <w:sz w:val="24"/>
          <w:szCs w:val="24"/>
        </w:rPr>
        <w:t>4</w:t>
      </w:r>
      <w:r w:rsidRPr="00964D92">
        <w:rPr>
          <w:rFonts w:ascii="Times New Roman" w:hAnsi="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w:t>
      </w:r>
      <w:r>
        <w:rPr>
          <w:rFonts w:ascii="Times New Roman" w:hAnsi="Times New Roman"/>
          <w:sz w:val="24"/>
          <w:szCs w:val="24"/>
        </w:rPr>
        <w:t>в размере  10 % от цены контракта</w:t>
      </w:r>
      <w:bookmarkStart w:id="29" w:name="Par632"/>
      <w:bookmarkEnd w:id="29"/>
      <w:r>
        <w:rPr>
          <w:rFonts w:ascii="Times New Roman" w:hAnsi="Times New Roman"/>
          <w:sz w:val="24"/>
          <w:szCs w:val="24"/>
        </w:rPr>
        <w:t>.</w:t>
      </w:r>
    </w:p>
    <w:p w:rsidR="00FB2E1A" w:rsidRPr="00964D92" w:rsidRDefault="00FB2E1A" w:rsidP="00FB2E1A">
      <w:pPr>
        <w:pStyle w:val="ConsPlusNormal"/>
        <w:ind w:firstLine="540"/>
        <w:jc w:val="both"/>
        <w:rPr>
          <w:rFonts w:ascii="Times New Roman" w:hAnsi="Times New Roman"/>
          <w:sz w:val="24"/>
          <w:szCs w:val="24"/>
        </w:rPr>
      </w:pPr>
      <w:r>
        <w:rPr>
          <w:rFonts w:ascii="Times New Roman" w:hAnsi="Times New Roman"/>
          <w:sz w:val="24"/>
          <w:szCs w:val="24"/>
        </w:rPr>
        <w:t>7.5</w:t>
      </w:r>
      <w:r w:rsidRPr="00964D92">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8. Обстоятельства непреодолимой силы</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8.1. </w:t>
      </w:r>
      <w:proofErr w:type="gramStart"/>
      <w:r w:rsidRPr="00946F57">
        <w:rPr>
          <w:rFonts w:ascii="Times New Roman" w:hAnsi="Times New Roman"/>
          <w:color w:val="000000"/>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946F57">
        <w:rPr>
          <w:rFonts w:ascii="Times New Roman" w:hAnsi="Times New Roman"/>
          <w:color w:val="000000"/>
          <w:sz w:val="24"/>
          <w:szCs w:val="24"/>
        </w:rPr>
        <w:t xml:space="preserve">, а </w:t>
      </w:r>
      <w:proofErr w:type="gramStart"/>
      <w:r w:rsidRPr="00946F57">
        <w:rPr>
          <w:rFonts w:ascii="Times New Roman" w:hAnsi="Times New Roman"/>
          <w:color w:val="000000"/>
          <w:sz w:val="24"/>
          <w:szCs w:val="24"/>
        </w:rPr>
        <w:t>также</w:t>
      </w:r>
      <w:proofErr w:type="gramEnd"/>
      <w:r w:rsidRPr="00946F57">
        <w:rPr>
          <w:rFonts w:ascii="Times New Roman" w:hAnsi="Times New Roman"/>
          <w:color w:val="000000"/>
          <w:sz w:val="24"/>
          <w:szCs w:val="24"/>
        </w:rPr>
        <w:t xml:space="preserve"> которые Стороны были не в состоянии предвидеть и предотвратить.</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8.3. </w:t>
      </w:r>
      <w:proofErr w:type="gramStart"/>
      <w:r w:rsidRPr="00946F57">
        <w:rPr>
          <w:rFonts w:ascii="Times New Roman" w:hAnsi="Times New Roman"/>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46F57" w:rsidRPr="00946F57" w:rsidRDefault="00946F57" w:rsidP="00BE790D">
      <w:pPr>
        <w:autoSpaceDE w:val="0"/>
        <w:autoSpaceDN w:val="0"/>
        <w:adjustRightInd w:val="0"/>
        <w:spacing w:after="0" w:line="240" w:lineRule="auto"/>
        <w:jc w:val="both"/>
        <w:rPr>
          <w:rFonts w:ascii="Times New Roman" w:hAnsi="Times New Roman"/>
          <w:color w:val="000000"/>
          <w:sz w:val="24"/>
          <w:szCs w:val="24"/>
        </w:rPr>
      </w:pPr>
      <w:r w:rsidRPr="00946F57">
        <w:rPr>
          <w:rFonts w:ascii="Times New Roman" w:hAnsi="Times New Roman"/>
          <w:color w:val="000000"/>
          <w:sz w:val="24"/>
          <w:szCs w:val="24"/>
        </w:rPr>
        <w:tab/>
        <w:t xml:space="preserve">8.4. Если обстоятельства, указанные в п. </w:t>
      </w:r>
      <w:r w:rsidR="00C82DA3">
        <w:rPr>
          <w:rFonts w:ascii="Times New Roman" w:hAnsi="Times New Roman"/>
          <w:color w:val="000000"/>
          <w:sz w:val="24"/>
          <w:szCs w:val="24"/>
        </w:rPr>
        <w:t>8</w:t>
      </w:r>
      <w:r w:rsidRPr="00946F57">
        <w:rPr>
          <w:rFonts w:ascii="Times New Roman" w:hAnsi="Times New Roman"/>
          <w:color w:val="000000"/>
          <w:sz w:val="24"/>
          <w:szCs w:val="24"/>
        </w:rPr>
        <w:t xml:space="preserve">.1 настоящего Контракта, будут длиться более двух календарных месяцев </w:t>
      </w:r>
      <w:proofErr w:type="gramStart"/>
      <w:r w:rsidRPr="00946F57">
        <w:rPr>
          <w:rFonts w:ascii="Times New Roman" w:hAnsi="Times New Roman"/>
          <w:color w:val="000000"/>
          <w:sz w:val="24"/>
          <w:szCs w:val="24"/>
        </w:rPr>
        <w:t>с даты</w:t>
      </w:r>
      <w:proofErr w:type="gramEnd"/>
      <w:r w:rsidRPr="00946F57">
        <w:rPr>
          <w:rFonts w:ascii="Times New Roman" w:hAnsi="Times New Roman"/>
          <w:color w:val="000000"/>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46F57" w:rsidRPr="00946F57" w:rsidRDefault="00946F57" w:rsidP="00BE790D">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9. Порядок урегулирования споров</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9.2. Стороны, до подписания настоящего контракта согласны с тем, что в случае не достижения взаимного согласия споры по настоящему Контракту разрешаются в Арбитражном суде по месту нахождения ответчика.</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от даты ее получения.</w:t>
      </w:r>
    </w:p>
    <w:p w:rsidR="00C320EB" w:rsidRDefault="00C320EB" w:rsidP="00946F57">
      <w:pPr>
        <w:spacing w:before="120" w:after="120" w:line="240" w:lineRule="auto"/>
        <w:jc w:val="center"/>
        <w:rPr>
          <w:rFonts w:ascii="Times New Roman" w:hAnsi="Times New Roman"/>
          <w:b/>
          <w:color w:val="000000"/>
          <w:sz w:val="24"/>
          <w:szCs w:val="24"/>
        </w:rPr>
      </w:pPr>
    </w:p>
    <w:p w:rsidR="00C320EB" w:rsidRDefault="00C320EB" w:rsidP="00946F57">
      <w:pPr>
        <w:spacing w:before="120" w:after="120" w:line="240" w:lineRule="auto"/>
        <w:jc w:val="center"/>
        <w:rPr>
          <w:rFonts w:ascii="Times New Roman" w:hAnsi="Times New Roman"/>
          <w:b/>
          <w:color w:val="000000"/>
          <w:sz w:val="24"/>
          <w:szCs w:val="24"/>
        </w:rPr>
      </w:pP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10. Срок действия Контракта и порядок его расторжения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10.1. Настоящий Контра</w:t>
      </w:r>
      <w:proofErr w:type="gramStart"/>
      <w:r w:rsidRPr="00946F57">
        <w:rPr>
          <w:rFonts w:ascii="Times New Roman" w:hAnsi="Times New Roman"/>
          <w:color w:val="000000"/>
          <w:sz w:val="24"/>
          <w:szCs w:val="24"/>
        </w:rPr>
        <w:t>кт вст</w:t>
      </w:r>
      <w:proofErr w:type="gramEnd"/>
      <w:r w:rsidRPr="00946F57">
        <w:rPr>
          <w:rFonts w:ascii="Times New Roman" w:hAnsi="Times New Roman"/>
          <w:color w:val="000000"/>
          <w:sz w:val="24"/>
          <w:szCs w:val="24"/>
        </w:rPr>
        <w:t xml:space="preserve">упает в силу с даты </w:t>
      </w:r>
      <w:r w:rsidR="008D2CE3">
        <w:rPr>
          <w:rFonts w:ascii="Times New Roman" w:hAnsi="Times New Roman"/>
          <w:color w:val="000000"/>
          <w:sz w:val="24"/>
          <w:szCs w:val="24"/>
        </w:rPr>
        <w:t xml:space="preserve">«__»______ 2014 г. </w:t>
      </w:r>
      <w:r w:rsidRPr="00946F57">
        <w:rPr>
          <w:rFonts w:ascii="Times New Roman" w:hAnsi="Times New Roman"/>
          <w:color w:val="000000"/>
          <w:sz w:val="24"/>
          <w:szCs w:val="24"/>
        </w:rPr>
        <w:t xml:space="preserve">и действует до </w:t>
      </w:r>
      <w:r w:rsidR="00BE790D">
        <w:rPr>
          <w:rFonts w:ascii="Times New Roman" w:hAnsi="Times New Roman"/>
          <w:color w:val="000000"/>
          <w:sz w:val="24"/>
          <w:szCs w:val="24"/>
        </w:rPr>
        <w:t xml:space="preserve">31 декабря </w:t>
      </w:r>
      <w:r w:rsidRPr="00946F57">
        <w:rPr>
          <w:rFonts w:ascii="Times New Roman" w:hAnsi="Times New Roman"/>
          <w:color w:val="000000"/>
          <w:sz w:val="24"/>
          <w:szCs w:val="24"/>
        </w:rPr>
        <w:t>2014г., а в части финансовых обязательств до полного их исполнения.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10.2. Настоящий Контракт должен быть зарегистрирован Заказчиком в Реестре контрактов на Общероссийском официальном сайте </w:t>
      </w:r>
      <w:hyperlink r:id="rId12"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10.3. Настоящий </w:t>
      </w:r>
      <w:r w:rsidR="00DB1C67" w:rsidRPr="00946F57">
        <w:rPr>
          <w:rFonts w:ascii="Times New Roman" w:hAnsi="Times New Roman"/>
          <w:color w:val="000000"/>
          <w:sz w:val="24"/>
          <w:szCs w:val="24"/>
        </w:rPr>
        <w:t>Контракт,</w:t>
      </w:r>
      <w:r w:rsidRPr="00946F57">
        <w:rPr>
          <w:rFonts w:ascii="Times New Roman" w:hAnsi="Times New Roman"/>
          <w:color w:val="000000"/>
          <w:sz w:val="24"/>
          <w:szCs w:val="24"/>
        </w:rPr>
        <w:t xml:space="preserve"> может </w:t>
      </w:r>
      <w:proofErr w:type="gramStart"/>
      <w:r w:rsidRPr="00946F57">
        <w:rPr>
          <w:rFonts w:ascii="Times New Roman" w:hAnsi="Times New Roman"/>
          <w:color w:val="000000"/>
          <w:sz w:val="24"/>
          <w:szCs w:val="24"/>
        </w:rPr>
        <w:t>быть</w:t>
      </w:r>
      <w:proofErr w:type="gramEnd"/>
      <w:r w:rsidRPr="00946F57">
        <w:rPr>
          <w:rFonts w:ascii="Times New Roman" w:hAnsi="Times New Roman"/>
          <w:color w:val="000000"/>
          <w:sz w:val="24"/>
          <w:szCs w:val="24"/>
        </w:rPr>
        <w:t xml:space="preserve"> расторгнут по соглашению сторон, по решению Арбитражного суда или в связи с односторонним отказом стороны контракта от исполнения контракта в соответствии с законом о закупках и гражданским </w:t>
      </w:r>
      <w:hyperlink r:id="rId13" w:history="1">
        <w:r w:rsidRPr="00946F57">
          <w:rPr>
            <w:rFonts w:ascii="Times New Roman" w:hAnsi="Times New Roman"/>
            <w:color w:val="000000"/>
            <w:sz w:val="24"/>
            <w:szCs w:val="24"/>
          </w:rPr>
          <w:t>законодательством</w:t>
        </w:r>
      </w:hyperlink>
      <w:r w:rsidRPr="00946F57">
        <w:rPr>
          <w:rFonts w:ascii="Times New Roman" w:hAnsi="Times New Roman"/>
          <w:color w:val="000000"/>
          <w:sz w:val="24"/>
          <w:szCs w:val="24"/>
        </w:rPr>
        <w:t>.</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 Заказчик вправе обратиться </w:t>
      </w:r>
      <w:proofErr w:type="gramStart"/>
      <w:r w:rsidRPr="00946F57">
        <w:rPr>
          <w:rFonts w:ascii="Times New Roman" w:hAnsi="Times New Roman"/>
          <w:color w:val="000000"/>
          <w:sz w:val="24"/>
          <w:szCs w:val="24"/>
        </w:rPr>
        <w:t>в Арбитражный суд в установленном порядке с требованием о расторжении настоящего Контракта в следующих случаях</w:t>
      </w:r>
      <w:proofErr w:type="gramEnd"/>
      <w:r w:rsidRPr="00946F57">
        <w:rPr>
          <w:rFonts w:ascii="Times New Roman" w:hAnsi="Times New Roman"/>
          <w:color w:val="000000"/>
          <w:sz w:val="24"/>
          <w:szCs w:val="24"/>
        </w:rPr>
        <w:t>:</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10.4.1. В случае неоднократного (более одного раза) нарушения Исполнителем сроков выполнения Работ.</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10.4.2.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10.4.3. В случае </w:t>
      </w:r>
      <w:proofErr w:type="gramStart"/>
      <w:r w:rsidRPr="00946F57">
        <w:rPr>
          <w:rFonts w:ascii="Times New Roman" w:hAnsi="Times New Roman"/>
          <w:color w:val="000000"/>
          <w:sz w:val="24"/>
          <w:szCs w:val="24"/>
        </w:rPr>
        <w:t>установления факта приостановления деятельности Исполнителя</w:t>
      </w:r>
      <w:proofErr w:type="gramEnd"/>
      <w:r w:rsidRPr="00946F57">
        <w:rPr>
          <w:rFonts w:ascii="Times New Roman" w:hAnsi="Times New Roman"/>
          <w:color w:val="000000"/>
          <w:sz w:val="24"/>
          <w:szCs w:val="24"/>
        </w:rPr>
        <w:t xml:space="preserve"> в порядке, предусмотренном Кодексом Российской Федерации об административных правонарушениях.</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10.4.4. </w:t>
      </w:r>
      <w:proofErr w:type="gramStart"/>
      <w:r w:rsidRPr="00946F57">
        <w:rPr>
          <w:rFonts w:ascii="Times New Roman" w:hAnsi="Times New Roman"/>
          <w:color w:val="000000"/>
          <w:sz w:val="24"/>
          <w:szCs w:val="24"/>
        </w:rPr>
        <w:t>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10.4.5. Заказчик вправе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работ.</w:t>
      </w:r>
    </w:p>
    <w:p w:rsidR="00946F57" w:rsidRPr="00946F57" w:rsidRDefault="00946F57" w:rsidP="00BE790D">
      <w:pPr>
        <w:spacing w:before="120" w:after="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11. Прочие условия</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контрактов на Общероссийском официальном сайте </w:t>
      </w:r>
      <w:hyperlink r:id="rId14"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11.2.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его реорганизации в форме преобразования, слияния или присоединения. </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11.3. В случае перемены Заказчика по настоящему Контракту права и обязанности последнего переходят к новому Заказчику в том же объеме и на тех же условиях.</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11.4. Любое уведомление, которое одна Сторона направляет другой Стороне в соответствии с настоящим Контрактом, направляется в письменном виде почтой, в электронном виде или факсимильной связью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lastRenderedPageBreak/>
        <w:t>11.5. Во всем, что не предусмотрено настоящим Контрактом, стороны руководствуются действующим законодательством РФ.</w:t>
      </w:r>
    </w:p>
    <w:p w:rsidR="00946F57" w:rsidRPr="00946F57" w:rsidRDefault="00946F57" w:rsidP="00BE790D">
      <w:pPr>
        <w:autoSpaceDE w:val="0"/>
        <w:autoSpaceDN w:val="0"/>
        <w:adjustRightInd w:val="0"/>
        <w:spacing w:after="0" w:line="240" w:lineRule="auto"/>
        <w:ind w:firstLine="709"/>
        <w:jc w:val="center"/>
        <w:rPr>
          <w:rFonts w:ascii="Times New Roman" w:hAnsi="Times New Roman"/>
          <w:b/>
          <w:color w:val="000000"/>
          <w:sz w:val="24"/>
          <w:szCs w:val="24"/>
        </w:rPr>
      </w:pPr>
      <w:r w:rsidRPr="00946F57">
        <w:rPr>
          <w:rFonts w:ascii="Times New Roman" w:hAnsi="Times New Roman"/>
          <w:b/>
          <w:color w:val="000000"/>
          <w:sz w:val="24"/>
          <w:szCs w:val="24"/>
        </w:rPr>
        <w:t>12. Приложения к контракту.</w:t>
      </w:r>
    </w:p>
    <w:p w:rsidR="00946F57" w:rsidRP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bCs/>
          <w:sz w:val="24"/>
          <w:szCs w:val="24"/>
        </w:rPr>
        <w:t>Приложения к Контракту, являющиеся неотъемлемой его частью:</w:t>
      </w:r>
    </w:p>
    <w:p w:rsidR="00946F57" w:rsidRDefault="00946F57" w:rsidP="00BE790D">
      <w:pPr>
        <w:autoSpaceDE w:val="0"/>
        <w:autoSpaceDN w:val="0"/>
        <w:adjustRightInd w:val="0"/>
        <w:spacing w:after="0" w:line="240" w:lineRule="auto"/>
        <w:ind w:firstLine="709"/>
        <w:jc w:val="both"/>
        <w:rPr>
          <w:rFonts w:ascii="Times New Roman" w:hAnsi="Times New Roman"/>
          <w:color w:val="000000"/>
          <w:sz w:val="24"/>
          <w:szCs w:val="24"/>
        </w:rPr>
      </w:pPr>
      <w:r w:rsidRPr="00946F57">
        <w:rPr>
          <w:rFonts w:ascii="Times New Roman" w:hAnsi="Times New Roman"/>
          <w:color w:val="000000"/>
          <w:sz w:val="24"/>
          <w:szCs w:val="24"/>
        </w:rPr>
        <w:t xml:space="preserve">12.1. </w:t>
      </w:r>
      <w:r w:rsidRPr="00946F57">
        <w:rPr>
          <w:rFonts w:ascii="Times New Roman" w:hAnsi="Times New Roman"/>
          <w:sz w:val="24"/>
          <w:szCs w:val="24"/>
        </w:rPr>
        <w:t xml:space="preserve">Приложение 1. </w:t>
      </w:r>
      <w:r w:rsidR="002D14F3">
        <w:rPr>
          <w:rFonts w:ascii="Times New Roman" w:hAnsi="Times New Roman"/>
          <w:color w:val="000000"/>
          <w:sz w:val="24"/>
          <w:szCs w:val="24"/>
        </w:rPr>
        <w:t>Техническое задание</w:t>
      </w:r>
      <w:r w:rsidRPr="00946F57">
        <w:rPr>
          <w:rFonts w:ascii="Times New Roman" w:hAnsi="Times New Roman"/>
          <w:color w:val="000000"/>
          <w:sz w:val="24"/>
          <w:szCs w:val="24"/>
        </w:rPr>
        <w:t>.</w:t>
      </w:r>
    </w:p>
    <w:p w:rsidR="00C82DA3" w:rsidRPr="00946F57" w:rsidRDefault="00C82DA3" w:rsidP="00BE790D">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12.2  Приложение 2. Протокол  соглашения  о  договорной цене.</w:t>
      </w:r>
    </w:p>
    <w:p w:rsidR="00946F57" w:rsidRPr="00946F57" w:rsidRDefault="00946F57" w:rsidP="00946F57">
      <w:pPr>
        <w:spacing w:before="120" w:after="120" w:line="240" w:lineRule="auto"/>
        <w:jc w:val="center"/>
        <w:rPr>
          <w:rFonts w:ascii="Times New Roman" w:hAnsi="Times New Roman"/>
          <w:b/>
          <w:color w:val="000000"/>
          <w:sz w:val="24"/>
          <w:szCs w:val="24"/>
        </w:rPr>
      </w:pPr>
      <w:r w:rsidRPr="00946F57">
        <w:rPr>
          <w:rFonts w:ascii="Times New Roman" w:hAnsi="Times New Roman"/>
          <w:b/>
          <w:color w:val="000000"/>
          <w:sz w:val="24"/>
          <w:szCs w:val="24"/>
        </w:rPr>
        <w:t>13. Адреса, реквизиты и подписи сторон.</w:t>
      </w:r>
    </w:p>
    <w:tbl>
      <w:tblPr>
        <w:tblW w:w="0" w:type="auto"/>
        <w:tblLook w:val="01E0"/>
      </w:tblPr>
      <w:tblGrid>
        <w:gridCol w:w="4785"/>
        <w:gridCol w:w="4786"/>
      </w:tblGrid>
      <w:tr w:rsidR="00946F57" w:rsidRPr="00946F57" w:rsidTr="00D97278">
        <w:trPr>
          <w:trHeight w:val="7172"/>
        </w:trPr>
        <w:tc>
          <w:tcPr>
            <w:tcW w:w="4785" w:type="dxa"/>
          </w:tcPr>
          <w:p w:rsidR="00F1792B" w:rsidRDefault="00F1792B" w:rsidP="00F1792B">
            <w:pPr>
              <w:spacing w:line="240" w:lineRule="auto"/>
              <w:rPr>
                <w:rFonts w:ascii="Times New Roman" w:hAnsi="Times New Roman"/>
                <w:sz w:val="24"/>
                <w:szCs w:val="24"/>
              </w:rPr>
            </w:pPr>
            <w:r w:rsidRPr="00946F57">
              <w:rPr>
                <w:rFonts w:ascii="Times New Roman" w:hAnsi="Times New Roman"/>
                <w:sz w:val="24"/>
                <w:szCs w:val="24"/>
              </w:rPr>
              <w:t>Заказчик:</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 xml:space="preserve">Администрация сельского поселения </w:t>
            </w:r>
            <w:r w:rsidR="00A5152D">
              <w:rPr>
                <w:rFonts w:ascii="Times New Roman" w:hAnsi="Times New Roman"/>
                <w:sz w:val="24"/>
                <w:szCs w:val="24"/>
              </w:rPr>
              <w:t xml:space="preserve">Гайниямакский </w:t>
            </w:r>
            <w:r w:rsidRPr="00FA4E62">
              <w:rPr>
                <w:rFonts w:ascii="Times New Roman" w:hAnsi="Times New Roman"/>
                <w:sz w:val="24"/>
                <w:szCs w:val="24"/>
              </w:rPr>
              <w:t xml:space="preserve"> сельсовет муниципального района Альшеевский район Республики Башкортостан</w:t>
            </w:r>
          </w:p>
          <w:p w:rsidR="00510582" w:rsidRDefault="00F1792B" w:rsidP="00F1792B">
            <w:pPr>
              <w:spacing w:after="0"/>
              <w:ind w:right="34"/>
              <w:rPr>
                <w:rFonts w:ascii="Times New Roman" w:hAnsi="Times New Roman"/>
                <w:sz w:val="24"/>
                <w:szCs w:val="24"/>
              </w:rPr>
            </w:pPr>
            <w:r w:rsidRPr="00FA4E62">
              <w:rPr>
                <w:rFonts w:ascii="Times New Roman" w:hAnsi="Times New Roman"/>
                <w:sz w:val="24"/>
                <w:szCs w:val="24"/>
              </w:rPr>
              <w:t>Местонахождение (почтовый адрес): 452</w:t>
            </w:r>
            <w:r w:rsidR="00A5152D">
              <w:rPr>
                <w:rFonts w:ascii="Times New Roman" w:hAnsi="Times New Roman"/>
                <w:sz w:val="24"/>
                <w:szCs w:val="24"/>
              </w:rPr>
              <w:t>132</w:t>
            </w:r>
            <w:r w:rsidRPr="00FA4E62">
              <w:rPr>
                <w:rFonts w:ascii="Times New Roman" w:hAnsi="Times New Roman"/>
                <w:sz w:val="24"/>
                <w:szCs w:val="24"/>
              </w:rPr>
              <w:t>, РБ,</w:t>
            </w:r>
            <w:r>
              <w:rPr>
                <w:rFonts w:ascii="Times New Roman" w:hAnsi="Times New Roman"/>
                <w:sz w:val="24"/>
                <w:szCs w:val="24"/>
              </w:rPr>
              <w:t xml:space="preserve"> </w:t>
            </w:r>
            <w:r w:rsidRPr="00FA4E62">
              <w:rPr>
                <w:rFonts w:ascii="Times New Roman" w:hAnsi="Times New Roman"/>
                <w:sz w:val="24"/>
                <w:szCs w:val="24"/>
              </w:rPr>
              <w:t xml:space="preserve">Альшеевский район, </w:t>
            </w:r>
            <w:proofErr w:type="spellStart"/>
            <w:r w:rsidRPr="00FA4E62">
              <w:rPr>
                <w:rFonts w:ascii="Times New Roman" w:hAnsi="Times New Roman"/>
                <w:sz w:val="24"/>
                <w:szCs w:val="24"/>
              </w:rPr>
              <w:t>с</w:t>
            </w:r>
            <w:proofErr w:type="gramStart"/>
            <w:r w:rsidRPr="00FA4E62">
              <w:rPr>
                <w:rFonts w:ascii="Times New Roman" w:hAnsi="Times New Roman"/>
                <w:sz w:val="24"/>
                <w:szCs w:val="24"/>
              </w:rPr>
              <w:t>.</w:t>
            </w:r>
            <w:r w:rsidR="00A5152D">
              <w:rPr>
                <w:rFonts w:ascii="Times New Roman" w:hAnsi="Times New Roman"/>
                <w:sz w:val="24"/>
                <w:szCs w:val="24"/>
              </w:rPr>
              <w:t>Г</w:t>
            </w:r>
            <w:proofErr w:type="gramEnd"/>
            <w:r w:rsidR="00A5152D">
              <w:rPr>
                <w:rFonts w:ascii="Times New Roman" w:hAnsi="Times New Roman"/>
                <w:sz w:val="24"/>
                <w:szCs w:val="24"/>
              </w:rPr>
              <w:t>айниямак</w:t>
            </w:r>
            <w:proofErr w:type="spellEnd"/>
            <w:r w:rsidR="003367C1">
              <w:rPr>
                <w:rFonts w:ascii="Times New Roman" w:hAnsi="Times New Roman"/>
                <w:sz w:val="24"/>
                <w:szCs w:val="24"/>
              </w:rPr>
              <w:t>, ул. Центральная  4</w:t>
            </w:r>
            <w:r w:rsidR="00510582">
              <w:rPr>
                <w:rFonts w:ascii="Times New Roman" w:hAnsi="Times New Roman"/>
                <w:sz w:val="24"/>
                <w:szCs w:val="24"/>
              </w:rPr>
              <w:t>5,</w:t>
            </w:r>
            <w:r w:rsidRPr="00FA4E62">
              <w:rPr>
                <w:rFonts w:ascii="Times New Roman" w:hAnsi="Times New Roman"/>
                <w:sz w:val="24"/>
                <w:szCs w:val="24"/>
              </w:rPr>
              <w:t xml:space="preserve"> </w:t>
            </w:r>
          </w:p>
          <w:p w:rsidR="00F1792B" w:rsidRPr="00FA4E62" w:rsidRDefault="00F1792B" w:rsidP="00F1792B">
            <w:pPr>
              <w:spacing w:after="0"/>
              <w:ind w:right="34"/>
              <w:rPr>
                <w:rFonts w:ascii="Times New Roman" w:hAnsi="Times New Roman"/>
                <w:sz w:val="24"/>
                <w:szCs w:val="24"/>
              </w:rPr>
            </w:pPr>
            <w:r w:rsidRPr="00FA4E62">
              <w:rPr>
                <w:rFonts w:ascii="Times New Roman" w:hAnsi="Times New Roman"/>
                <w:sz w:val="24"/>
                <w:szCs w:val="24"/>
              </w:rPr>
              <w:t xml:space="preserve">Тел. 8(34754) </w:t>
            </w:r>
            <w:r w:rsidR="003367C1">
              <w:rPr>
                <w:rFonts w:ascii="Times New Roman" w:hAnsi="Times New Roman"/>
                <w:sz w:val="24"/>
                <w:szCs w:val="24"/>
              </w:rPr>
              <w:t>36960</w:t>
            </w:r>
          </w:p>
          <w:p w:rsidR="00F61E2E" w:rsidRDefault="00F61E2E" w:rsidP="00F61E2E">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ИНН:</w:t>
            </w:r>
            <w:r>
              <w:rPr>
                <w:rFonts w:ascii="Times New Roman" w:hAnsi="Times New Roman"/>
                <w:sz w:val="24"/>
                <w:szCs w:val="24"/>
              </w:rPr>
              <w:t xml:space="preserve"> 0202001945</w:t>
            </w:r>
            <w:r w:rsidRPr="0070650E">
              <w:rPr>
                <w:rFonts w:ascii="Times New Roman" w:hAnsi="Times New Roman"/>
                <w:sz w:val="24"/>
                <w:szCs w:val="24"/>
              </w:rPr>
              <w:t xml:space="preserve">, </w:t>
            </w:r>
          </w:p>
          <w:p w:rsidR="00F61E2E" w:rsidRDefault="00F61E2E" w:rsidP="00F61E2E">
            <w:pPr>
              <w:tabs>
                <w:tab w:val="left" w:pos="0"/>
              </w:tabs>
              <w:spacing w:after="0" w:line="240" w:lineRule="auto"/>
              <w:jc w:val="both"/>
              <w:rPr>
                <w:rFonts w:ascii="Times New Roman" w:hAnsi="Times New Roman"/>
                <w:sz w:val="24"/>
                <w:szCs w:val="24"/>
              </w:rPr>
            </w:pPr>
            <w:r w:rsidRPr="0070650E">
              <w:rPr>
                <w:rFonts w:ascii="Times New Roman" w:hAnsi="Times New Roman"/>
                <w:sz w:val="24"/>
                <w:szCs w:val="24"/>
              </w:rPr>
              <w:t>КПП: 020201001</w:t>
            </w:r>
          </w:p>
          <w:p w:rsidR="00F241C6" w:rsidRDefault="00F241C6" w:rsidP="00F241C6">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БИК: 048073601</w:t>
            </w:r>
          </w:p>
          <w:p w:rsidR="00F241C6" w:rsidRPr="002D79F0" w:rsidRDefault="00F241C6" w:rsidP="00F241C6">
            <w:pPr>
              <w:tabs>
                <w:tab w:val="left" w:pos="0"/>
              </w:tabs>
              <w:spacing w:after="0" w:line="240" w:lineRule="auto"/>
              <w:jc w:val="both"/>
              <w:rPr>
                <w:rFonts w:ascii="Times New Roman" w:hAnsi="Times New Roman"/>
                <w:color w:val="000000" w:themeColor="text1"/>
                <w:sz w:val="24"/>
                <w:szCs w:val="24"/>
              </w:rPr>
            </w:pPr>
            <w:r w:rsidRPr="00542B41">
              <w:rPr>
                <w:rFonts w:ascii="Times New Roman" w:hAnsi="Times New Roman"/>
                <w:color w:val="000000" w:themeColor="text1"/>
                <w:sz w:val="24"/>
                <w:szCs w:val="24"/>
              </w:rPr>
              <w:t xml:space="preserve"> лицевой счет: 05802040010</w:t>
            </w:r>
          </w:p>
          <w:p w:rsidR="002D14F3" w:rsidRDefault="00F1792B" w:rsidP="00F1792B">
            <w:pPr>
              <w:spacing w:after="0"/>
              <w:ind w:right="34"/>
              <w:rPr>
                <w:rFonts w:ascii="Times New Roman" w:hAnsi="Times New Roman"/>
                <w:sz w:val="24"/>
                <w:szCs w:val="24"/>
              </w:rPr>
            </w:pPr>
            <w:proofErr w:type="gramStart"/>
            <w:r w:rsidRPr="00FA4E62">
              <w:rPr>
                <w:rFonts w:ascii="Times New Roman" w:hAnsi="Times New Roman"/>
                <w:sz w:val="24"/>
                <w:szCs w:val="24"/>
              </w:rPr>
              <w:t>Р</w:t>
            </w:r>
            <w:proofErr w:type="gramEnd"/>
            <w:r w:rsidRPr="00FA4E62">
              <w:rPr>
                <w:rFonts w:ascii="Times New Roman" w:hAnsi="Times New Roman"/>
                <w:sz w:val="24"/>
                <w:szCs w:val="24"/>
              </w:rPr>
              <w:t>/</w:t>
            </w:r>
            <w:proofErr w:type="spellStart"/>
            <w:r w:rsidRPr="00FA4E62">
              <w:rPr>
                <w:rFonts w:ascii="Times New Roman" w:hAnsi="Times New Roman"/>
                <w:sz w:val="24"/>
                <w:szCs w:val="24"/>
              </w:rPr>
              <w:t>сч</w:t>
            </w:r>
            <w:proofErr w:type="spellEnd"/>
            <w:r w:rsidRPr="00FA4E62">
              <w:rPr>
                <w:rFonts w:ascii="Times New Roman" w:hAnsi="Times New Roman"/>
                <w:sz w:val="24"/>
                <w:szCs w:val="24"/>
              </w:rPr>
              <w:t xml:space="preserve">. </w:t>
            </w:r>
            <w:r w:rsidR="00F241C6">
              <w:rPr>
                <w:rFonts w:ascii="Times New Roman" w:hAnsi="Times New Roman"/>
                <w:sz w:val="24"/>
                <w:szCs w:val="24"/>
              </w:rPr>
              <w:t>40204810100000001344</w:t>
            </w:r>
          </w:p>
          <w:p w:rsidR="00F1792B" w:rsidRPr="00FA4E62" w:rsidRDefault="00982540" w:rsidP="00F1792B">
            <w:pPr>
              <w:spacing w:after="0"/>
              <w:ind w:right="34"/>
              <w:rPr>
                <w:rFonts w:ascii="Times New Roman" w:hAnsi="Times New Roman"/>
                <w:sz w:val="24"/>
                <w:szCs w:val="24"/>
              </w:rPr>
            </w:pPr>
            <w:r>
              <w:rPr>
                <w:rFonts w:ascii="Times New Roman" w:hAnsi="Times New Roman"/>
                <w:sz w:val="24"/>
                <w:szCs w:val="24"/>
              </w:rPr>
              <w:t>л/с 0401307880</w:t>
            </w:r>
            <w:r w:rsidR="002D14F3">
              <w:rPr>
                <w:rFonts w:ascii="Times New Roman" w:hAnsi="Times New Roman"/>
                <w:sz w:val="24"/>
                <w:szCs w:val="24"/>
              </w:rPr>
              <w:t>0</w:t>
            </w:r>
            <w:r w:rsidR="00F1792B" w:rsidRPr="00FA4E62">
              <w:rPr>
                <w:rFonts w:ascii="Times New Roman" w:hAnsi="Times New Roman"/>
                <w:sz w:val="24"/>
                <w:szCs w:val="24"/>
              </w:rPr>
              <w:t xml:space="preserve"> в ГРКЦ НБ РБ Банка России г</w:t>
            </w:r>
            <w:proofErr w:type="gramStart"/>
            <w:r w:rsidR="00F1792B" w:rsidRPr="00FA4E62">
              <w:rPr>
                <w:rFonts w:ascii="Times New Roman" w:hAnsi="Times New Roman"/>
                <w:sz w:val="24"/>
                <w:szCs w:val="24"/>
              </w:rPr>
              <w:t>.У</w:t>
            </w:r>
            <w:proofErr w:type="gramEnd"/>
            <w:r w:rsidR="00F1792B" w:rsidRPr="00FA4E62">
              <w:rPr>
                <w:rFonts w:ascii="Times New Roman" w:hAnsi="Times New Roman"/>
                <w:sz w:val="24"/>
                <w:szCs w:val="24"/>
              </w:rPr>
              <w:t>фа</w:t>
            </w:r>
          </w:p>
          <w:p w:rsidR="00F1792B" w:rsidRPr="00FA4E62" w:rsidRDefault="00F1792B" w:rsidP="00F1792B">
            <w:pPr>
              <w:spacing w:after="0"/>
              <w:ind w:right="-567"/>
              <w:rPr>
                <w:rFonts w:ascii="Times New Roman" w:hAnsi="Times New Roman"/>
                <w:sz w:val="24"/>
                <w:szCs w:val="24"/>
              </w:rPr>
            </w:pPr>
          </w:p>
          <w:p w:rsidR="00F1792B" w:rsidRPr="00FA4E62" w:rsidRDefault="00F1792B" w:rsidP="00F1792B">
            <w:pPr>
              <w:spacing w:after="0"/>
              <w:ind w:right="-567"/>
              <w:rPr>
                <w:rFonts w:ascii="Times New Roman" w:hAnsi="Times New Roman"/>
                <w:sz w:val="24"/>
                <w:szCs w:val="24"/>
              </w:rPr>
            </w:pPr>
            <w:r w:rsidRPr="00FA4E62">
              <w:rPr>
                <w:rFonts w:ascii="Times New Roman" w:hAnsi="Times New Roman"/>
                <w:sz w:val="24"/>
                <w:szCs w:val="24"/>
              </w:rPr>
              <w:t xml:space="preserve">Глава сельского поселения  </w:t>
            </w:r>
          </w:p>
          <w:p w:rsidR="00F1792B" w:rsidRPr="00FA4E62" w:rsidRDefault="00F1792B" w:rsidP="00F1792B">
            <w:pPr>
              <w:spacing w:after="0"/>
              <w:ind w:right="-567"/>
              <w:rPr>
                <w:rFonts w:ascii="Times New Roman" w:hAnsi="Times New Roman"/>
                <w:sz w:val="24"/>
                <w:szCs w:val="24"/>
              </w:rPr>
            </w:pPr>
          </w:p>
          <w:p w:rsidR="00946F57" w:rsidRPr="00946F57" w:rsidRDefault="00D97278" w:rsidP="00D97278">
            <w:pPr>
              <w:spacing w:line="240" w:lineRule="auto"/>
              <w:rPr>
                <w:rFonts w:ascii="Times New Roman" w:hAnsi="Times New Roman"/>
                <w:sz w:val="24"/>
                <w:szCs w:val="24"/>
              </w:rPr>
            </w:pPr>
            <w:proofErr w:type="spellStart"/>
            <w:r>
              <w:rPr>
                <w:rFonts w:ascii="Times New Roman" w:hAnsi="Times New Roman"/>
                <w:sz w:val="24"/>
                <w:szCs w:val="24"/>
              </w:rPr>
              <w:t>________________Насибуллина</w:t>
            </w:r>
            <w:proofErr w:type="spellEnd"/>
            <w:r>
              <w:rPr>
                <w:rFonts w:ascii="Times New Roman" w:hAnsi="Times New Roman"/>
                <w:sz w:val="24"/>
                <w:szCs w:val="24"/>
              </w:rPr>
              <w:t xml:space="preserve"> Н. З.</w:t>
            </w:r>
          </w:p>
        </w:tc>
        <w:tc>
          <w:tcPr>
            <w:tcW w:w="4786" w:type="dxa"/>
          </w:tcPr>
          <w:p w:rsidR="00946F57" w:rsidRDefault="00F1792B" w:rsidP="00946F57">
            <w:pPr>
              <w:spacing w:line="240" w:lineRule="auto"/>
              <w:rPr>
                <w:rFonts w:ascii="Times New Roman" w:hAnsi="Times New Roman"/>
                <w:sz w:val="24"/>
                <w:szCs w:val="24"/>
              </w:rPr>
            </w:pPr>
            <w:r>
              <w:rPr>
                <w:rFonts w:ascii="Times New Roman" w:hAnsi="Times New Roman"/>
                <w:sz w:val="24"/>
                <w:szCs w:val="24"/>
              </w:rPr>
              <w:t>Исполнитель</w:t>
            </w:r>
            <w:r w:rsidR="00946F57" w:rsidRPr="00946F57">
              <w:rPr>
                <w:rFonts w:ascii="Times New Roman" w:hAnsi="Times New Roman"/>
                <w:sz w:val="24"/>
                <w:szCs w:val="24"/>
              </w:rPr>
              <w:t>:</w:t>
            </w:r>
          </w:p>
          <w:p w:rsidR="00946F57" w:rsidRPr="00946F57" w:rsidRDefault="00946F57" w:rsidP="00F1792B">
            <w:pPr>
              <w:spacing w:after="0" w:line="240" w:lineRule="auto"/>
              <w:rPr>
                <w:rFonts w:ascii="Times New Roman" w:hAnsi="Times New Roman"/>
                <w:sz w:val="24"/>
                <w:szCs w:val="24"/>
              </w:rPr>
            </w:pPr>
          </w:p>
        </w:tc>
      </w:tr>
    </w:tbl>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Pr="00946F57" w:rsidRDefault="00E77DC9" w:rsidP="00946F57">
      <w:pPr>
        <w:spacing w:line="240" w:lineRule="auto"/>
        <w:jc w:val="center"/>
        <w:rPr>
          <w:rFonts w:ascii="Times New Roman" w:hAnsi="Times New Roman"/>
          <w:color w:val="000000"/>
          <w:sz w:val="24"/>
          <w:szCs w:val="24"/>
        </w:rPr>
      </w:pPr>
    </w:p>
    <w:p w:rsidR="00E77DC9" w:rsidRDefault="00E77DC9"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620A1A" w:rsidRPr="00620A1A" w:rsidRDefault="00620A1A" w:rsidP="00946F57">
      <w:pPr>
        <w:spacing w:line="240" w:lineRule="auto"/>
        <w:jc w:val="center"/>
        <w:rPr>
          <w:rFonts w:ascii="Times New Roman" w:hAnsi="Times New Roman"/>
          <w:b/>
          <w:color w:val="000000"/>
          <w:sz w:val="24"/>
          <w:szCs w:val="24"/>
        </w:rPr>
      </w:pPr>
      <w:r w:rsidRPr="00620A1A">
        <w:rPr>
          <w:rFonts w:ascii="Times New Roman" w:hAnsi="Times New Roman"/>
          <w:b/>
          <w:color w:val="000000"/>
          <w:sz w:val="24"/>
          <w:szCs w:val="24"/>
        </w:rPr>
        <w:lastRenderedPageBreak/>
        <w:t>Раздел 3. Наименование и описание объекта закупки (техническое задание)</w:t>
      </w:r>
    </w:p>
    <w:p w:rsidR="008D2CE3" w:rsidRPr="008D2CE3" w:rsidRDefault="004034AA" w:rsidP="008D2CE3">
      <w:pPr>
        <w:spacing w:after="0"/>
        <w:jc w:val="right"/>
        <w:rPr>
          <w:rFonts w:ascii="Times New Roman" w:hAnsi="Times New Roman"/>
          <w:sz w:val="24"/>
          <w:szCs w:val="24"/>
        </w:rPr>
      </w:pPr>
      <w:r>
        <w:rPr>
          <w:rFonts w:ascii="Times New Roman" w:hAnsi="Times New Roman"/>
          <w:sz w:val="24"/>
          <w:szCs w:val="24"/>
        </w:rPr>
        <w:t>П</w:t>
      </w:r>
      <w:r w:rsidR="008D2CE3" w:rsidRPr="008D2CE3">
        <w:rPr>
          <w:rFonts w:ascii="Times New Roman" w:hAnsi="Times New Roman"/>
          <w:sz w:val="24"/>
          <w:szCs w:val="24"/>
        </w:rPr>
        <w:t xml:space="preserve">риложение № 1  к  контракту </w:t>
      </w:r>
    </w:p>
    <w:p w:rsidR="008D2CE3" w:rsidRPr="008D2CE3" w:rsidRDefault="008D2CE3" w:rsidP="008D2CE3">
      <w:pPr>
        <w:spacing w:after="0"/>
        <w:jc w:val="right"/>
        <w:rPr>
          <w:rFonts w:ascii="Times New Roman" w:hAnsi="Times New Roman"/>
          <w:sz w:val="24"/>
          <w:szCs w:val="24"/>
        </w:rPr>
      </w:pPr>
      <w:r w:rsidRPr="008D2CE3">
        <w:rPr>
          <w:rFonts w:ascii="Times New Roman" w:hAnsi="Times New Roman"/>
          <w:sz w:val="24"/>
          <w:szCs w:val="24"/>
        </w:rPr>
        <w:t xml:space="preserve">№______________ от «__»________2014 г. </w:t>
      </w:r>
    </w:p>
    <w:p w:rsidR="008D2CE3" w:rsidRDefault="008D2CE3" w:rsidP="008D2CE3">
      <w:pPr>
        <w:spacing w:after="0"/>
        <w:jc w:val="center"/>
        <w:rPr>
          <w:rFonts w:ascii="Times New Roman" w:hAnsi="Times New Roman"/>
          <w:b/>
          <w:sz w:val="24"/>
          <w:szCs w:val="24"/>
        </w:rPr>
      </w:pPr>
    </w:p>
    <w:p w:rsidR="00163A71" w:rsidRPr="00164E28" w:rsidRDefault="00163A71" w:rsidP="00163A71">
      <w:pPr>
        <w:pStyle w:val="a8"/>
        <w:pBdr>
          <w:bottom w:val="single" w:sz="8" w:space="16" w:color="4F81BD"/>
        </w:pBdr>
        <w:tabs>
          <w:tab w:val="left" w:pos="3828"/>
        </w:tabs>
        <w:jc w:val="center"/>
        <w:rPr>
          <w:rFonts w:ascii="Times New Roman" w:hAnsi="Times New Roman"/>
          <w:sz w:val="24"/>
          <w:szCs w:val="24"/>
        </w:rPr>
      </w:pPr>
      <w:r>
        <w:rPr>
          <w:rFonts w:ascii="Times New Roman" w:hAnsi="Times New Roman"/>
          <w:sz w:val="24"/>
          <w:szCs w:val="24"/>
        </w:rPr>
        <w:t xml:space="preserve">на </w:t>
      </w:r>
      <w:r w:rsidRPr="00864AA7">
        <w:rPr>
          <w:rFonts w:ascii="Times New Roman" w:hAnsi="Times New Roman"/>
          <w:sz w:val="24"/>
          <w:szCs w:val="24"/>
        </w:rPr>
        <w:t xml:space="preserve">разработку генерального плана сельского поселения </w:t>
      </w:r>
      <w:r w:rsidR="00633537">
        <w:rPr>
          <w:rFonts w:ascii="Times New Roman" w:hAnsi="Times New Roman"/>
          <w:sz w:val="24"/>
          <w:szCs w:val="24"/>
        </w:rPr>
        <w:t>Гайниямакский</w:t>
      </w:r>
      <w:r w:rsidRPr="00864AA7">
        <w:rPr>
          <w:rFonts w:ascii="Times New Roman" w:hAnsi="Times New Roman"/>
          <w:sz w:val="24"/>
          <w:szCs w:val="24"/>
        </w:rPr>
        <w:t xml:space="preserve"> сельсовет муниципального района Альшеевский район Республики Башкортостан</w:t>
      </w:r>
      <w:r w:rsidR="008D2CE3">
        <w:rPr>
          <w:rFonts w:ascii="Times New Roman" w:hAnsi="Times New Roman"/>
          <w:sz w:val="24"/>
          <w:szCs w:val="24"/>
        </w:rPr>
        <w:t xml:space="preserve"> </w:t>
      </w:r>
    </w:p>
    <w:tbl>
      <w:tblPr>
        <w:tblW w:w="9628" w:type="dxa"/>
        <w:tblInd w:w="119" w:type="dxa"/>
        <w:tblLayout w:type="fixed"/>
        <w:tblLook w:val="0000"/>
      </w:tblPr>
      <w:tblGrid>
        <w:gridCol w:w="3190"/>
        <w:gridCol w:w="6438"/>
      </w:tblGrid>
      <w:tr w:rsidR="00163A71" w:rsidRPr="00115C79" w:rsidTr="00633537">
        <w:tc>
          <w:tcPr>
            <w:tcW w:w="3190" w:type="dxa"/>
            <w:tcBorders>
              <w:top w:val="single" w:sz="4" w:space="0" w:color="000000"/>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Перечень данных и требова</w:t>
            </w:r>
            <w:r w:rsidRPr="00115C79">
              <w:rPr>
                <w:rFonts w:ascii="Times New Roman" w:hAnsi="Times New Roman"/>
                <w:b/>
                <w:bCs/>
                <w:sz w:val="24"/>
                <w:szCs w:val="24"/>
              </w:rPr>
              <w:softHyphen/>
              <w:t>ний</w:t>
            </w:r>
          </w:p>
        </w:tc>
        <w:tc>
          <w:tcPr>
            <w:tcW w:w="6438" w:type="dxa"/>
            <w:tcBorders>
              <w:top w:val="single" w:sz="4" w:space="0" w:color="000000"/>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Содержание данных и требований</w:t>
            </w:r>
          </w:p>
        </w:tc>
      </w:tr>
      <w:tr w:rsidR="00163A71" w:rsidRPr="00115C79" w:rsidTr="00633537">
        <w:tc>
          <w:tcPr>
            <w:tcW w:w="9628"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ind w:left="360"/>
              <w:rPr>
                <w:rFonts w:ascii="Times New Roman" w:hAnsi="Times New Roman"/>
                <w:b/>
                <w:bCs/>
                <w:sz w:val="24"/>
                <w:szCs w:val="24"/>
              </w:rPr>
            </w:pPr>
            <w:r w:rsidRPr="00115C79">
              <w:rPr>
                <w:rFonts w:ascii="Times New Roman" w:hAnsi="Times New Roman"/>
                <w:b/>
                <w:bCs/>
                <w:sz w:val="24"/>
                <w:szCs w:val="24"/>
              </w:rPr>
              <w:t>Общие данные</w:t>
            </w:r>
          </w:p>
        </w:tc>
      </w:tr>
      <w:tr w:rsidR="00163A71" w:rsidRPr="00115C79" w:rsidTr="00633537">
        <w:trPr>
          <w:trHeight w:val="65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1.1. Документ территориально</w:t>
            </w:r>
            <w:r w:rsidRPr="00115C79">
              <w:rPr>
                <w:rFonts w:ascii="Times New Roman" w:hAnsi="Times New Roman"/>
                <w:sz w:val="24"/>
                <w:szCs w:val="24"/>
              </w:rPr>
              <w:softHyphen/>
              <w:t xml:space="preserve">го планирования </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3828"/>
              </w:tabs>
              <w:spacing w:after="0"/>
              <w:rPr>
                <w:rFonts w:ascii="Times New Roman" w:hAnsi="Times New Roman"/>
                <w:b/>
                <w:sz w:val="24"/>
                <w:szCs w:val="24"/>
              </w:rPr>
            </w:pPr>
            <w:r w:rsidRPr="00115C79">
              <w:rPr>
                <w:rFonts w:ascii="Times New Roman" w:hAnsi="Times New Roman"/>
                <w:b/>
                <w:sz w:val="24"/>
                <w:szCs w:val="24"/>
              </w:rPr>
              <w:t>Генеральный план и правила землепользования и застройки части сельского поселения</w:t>
            </w:r>
            <w:r w:rsidRPr="003D2FE2">
              <w:rPr>
                <w:rFonts w:ascii="Times New Roman" w:hAnsi="Times New Roman"/>
                <w:b/>
                <w:sz w:val="24"/>
                <w:szCs w:val="24"/>
              </w:rPr>
              <w:t xml:space="preserve"> </w:t>
            </w:r>
            <w:r w:rsidR="00633537" w:rsidRPr="00633537">
              <w:rPr>
                <w:rFonts w:ascii="Times New Roman" w:hAnsi="Times New Roman"/>
                <w:b/>
                <w:sz w:val="24"/>
                <w:szCs w:val="24"/>
              </w:rPr>
              <w:t>Гайниямакский</w:t>
            </w:r>
            <w:r w:rsidRPr="00115C79">
              <w:rPr>
                <w:rFonts w:ascii="Times New Roman" w:hAnsi="Times New Roman"/>
                <w:b/>
                <w:sz w:val="24"/>
                <w:szCs w:val="24"/>
              </w:rPr>
              <w:t xml:space="preserve"> сельсовет муниципального района Альшеевский район РБ </w:t>
            </w:r>
          </w:p>
          <w:p w:rsidR="00163A71" w:rsidRPr="00115C79" w:rsidRDefault="00163A71" w:rsidP="003175BD">
            <w:pPr>
              <w:tabs>
                <w:tab w:val="left" w:pos="4560"/>
              </w:tabs>
              <w:snapToGrid w:val="0"/>
              <w:spacing w:after="0" w:line="240" w:lineRule="auto"/>
              <w:rPr>
                <w:rFonts w:ascii="Times New Roman" w:hAnsi="Times New Roman"/>
                <w:sz w:val="24"/>
                <w:szCs w:val="24"/>
              </w:rPr>
            </w:pP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1.2. Заказчик</w:t>
            </w:r>
          </w:p>
        </w:tc>
        <w:tc>
          <w:tcPr>
            <w:tcW w:w="6438" w:type="dxa"/>
            <w:tcBorders>
              <w:left w:val="single" w:sz="4" w:space="0" w:color="000000"/>
              <w:bottom w:val="single" w:sz="4" w:space="0" w:color="000000"/>
              <w:right w:val="single" w:sz="4" w:space="0" w:color="000000"/>
            </w:tcBorders>
          </w:tcPr>
          <w:p w:rsidR="00163A71" w:rsidRPr="00115C79" w:rsidRDefault="00163A71" w:rsidP="00633537">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Администрация</w:t>
            </w:r>
            <w:r>
              <w:rPr>
                <w:rFonts w:ascii="Times New Roman" w:hAnsi="Times New Roman"/>
                <w:b/>
                <w:sz w:val="24"/>
                <w:szCs w:val="24"/>
              </w:rPr>
              <w:t xml:space="preserve"> сельского поселения</w:t>
            </w:r>
            <w:r w:rsidR="00633537">
              <w:rPr>
                <w:rFonts w:ascii="Times New Roman" w:hAnsi="Times New Roman"/>
                <w:sz w:val="24"/>
                <w:szCs w:val="24"/>
              </w:rPr>
              <w:t xml:space="preserve"> </w:t>
            </w:r>
            <w:r w:rsidR="00633537" w:rsidRPr="00633537">
              <w:rPr>
                <w:rFonts w:ascii="Times New Roman" w:hAnsi="Times New Roman"/>
                <w:b/>
                <w:sz w:val="24"/>
                <w:szCs w:val="24"/>
              </w:rPr>
              <w:t>Гайниямакский</w:t>
            </w:r>
            <w:r w:rsidR="003D2FE2" w:rsidRPr="00115C79">
              <w:rPr>
                <w:rFonts w:ascii="Times New Roman" w:hAnsi="Times New Roman"/>
                <w:b/>
                <w:sz w:val="24"/>
                <w:szCs w:val="24"/>
              </w:rPr>
              <w:t xml:space="preserve"> </w:t>
            </w:r>
            <w:r w:rsidR="003D2FE2">
              <w:rPr>
                <w:rFonts w:ascii="Times New Roman" w:hAnsi="Times New Roman"/>
                <w:b/>
                <w:sz w:val="24"/>
                <w:szCs w:val="24"/>
              </w:rPr>
              <w:t xml:space="preserve"> </w:t>
            </w:r>
            <w:r>
              <w:rPr>
                <w:rFonts w:ascii="Times New Roman" w:hAnsi="Times New Roman"/>
                <w:b/>
                <w:sz w:val="24"/>
                <w:szCs w:val="24"/>
              </w:rPr>
              <w:t xml:space="preserve">сельсовет </w:t>
            </w:r>
            <w:r w:rsidRPr="00115C79">
              <w:rPr>
                <w:rFonts w:ascii="Times New Roman" w:hAnsi="Times New Roman"/>
                <w:b/>
                <w:sz w:val="24"/>
                <w:szCs w:val="24"/>
              </w:rPr>
              <w:t xml:space="preserve"> муниципального района Альшеевский район Республики Башкортостан Российской Федерации.</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1.3. Проектная организация </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Определяется по результатам размещения заказа</w:t>
            </w:r>
          </w:p>
        </w:tc>
      </w:tr>
      <w:tr w:rsidR="00163A71" w:rsidRPr="00115C79" w:rsidTr="00633537">
        <w:trPr>
          <w:trHeight w:val="7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1.4. Основание для проектиро</w:t>
            </w:r>
            <w:r w:rsidRPr="00115C79">
              <w:rPr>
                <w:rFonts w:ascii="Times New Roman" w:hAnsi="Times New Roman"/>
                <w:sz w:val="24"/>
                <w:szCs w:val="24"/>
              </w:rPr>
              <w:softHyphen/>
              <w:t>вания</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Генеральный план и правила землепользования и застройки сельского поселения</w:t>
            </w:r>
            <w:r w:rsidRPr="00115C79">
              <w:rPr>
                <w:rFonts w:ascii="Times New Roman" w:hAnsi="Times New Roman"/>
                <w:b/>
                <w:sz w:val="24"/>
                <w:szCs w:val="24"/>
              </w:rPr>
              <w:t xml:space="preserve"> </w:t>
            </w:r>
            <w:r w:rsidR="00633537">
              <w:rPr>
                <w:rFonts w:ascii="Times New Roman" w:hAnsi="Times New Roman"/>
                <w:sz w:val="24"/>
                <w:szCs w:val="24"/>
              </w:rPr>
              <w:t>Гайниямакский</w:t>
            </w:r>
            <w:r w:rsidRPr="00115C79">
              <w:rPr>
                <w:rFonts w:ascii="Times New Roman" w:hAnsi="Times New Roman"/>
                <w:sz w:val="24"/>
                <w:szCs w:val="24"/>
              </w:rPr>
              <w:t xml:space="preserve"> сельсовет муниципального района Альшеевский район РБ</w:t>
            </w:r>
            <w:r w:rsidRPr="00115C79">
              <w:rPr>
                <w:rFonts w:ascii="Times New Roman" w:hAnsi="Times New Roman"/>
                <w:b/>
                <w:sz w:val="24"/>
                <w:szCs w:val="24"/>
              </w:rPr>
              <w:t xml:space="preserve"> </w:t>
            </w:r>
            <w:r w:rsidRPr="00115C79">
              <w:rPr>
                <w:rFonts w:ascii="Times New Roman" w:hAnsi="Times New Roman"/>
                <w:sz w:val="24"/>
                <w:szCs w:val="24"/>
              </w:rPr>
              <w:t>разрабатывается с целью:</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-выполнения Республиканской целевой программы «Обеспечение территории Республики Башкортостан документами территориального планирования на 2009-2014 годы»: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устойчивого развития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роста жилищного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экологической безопасности,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обеспечения рационального использования территорий.</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1.5.  Общая характеристика </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наименование сельского поселения –</w:t>
            </w:r>
            <w:r w:rsidRPr="00115C79">
              <w:rPr>
                <w:rFonts w:ascii="Times New Roman" w:hAnsi="Times New Roman"/>
                <w:sz w:val="24"/>
                <w:szCs w:val="24"/>
              </w:rPr>
              <w:t xml:space="preserve"> </w:t>
            </w:r>
            <w:r w:rsidR="00633537" w:rsidRPr="00633537">
              <w:rPr>
                <w:rFonts w:ascii="Times New Roman" w:hAnsi="Times New Roman"/>
                <w:b/>
                <w:sz w:val="24"/>
                <w:szCs w:val="24"/>
              </w:rPr>
              <w:t>Гайниямакский</w:t>
            </w:r>
            <w:r w:rsidRPr="00115C79">
              <w:rPr>
                <w:rFonts w:ascii="Times New Roman" w:hAnsi="Times New Roman"/>
                <w:b/>
                <w:sz w:val="24"/>
                <w:szCs w:val="24"/>
              </w:rPr>
              <w:t xml:space="preserve"> сельсовет  муниципального района Альшеевский  район Республики Башкортостан;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площадь территории </w:t>
            </w:r>
            <w:r w:rsidR="00F86845">
              <w:rPr>
                <w:rFonts w:ascii="Times New Roman" w:hAnsi="Times New Roman"/>
                <w:b/>
                <w:color w:val="000000"/>
                <w:sz w:val="24"/>
                <w:szCs w:val="24"/>
              </w:rPr>
              <w:t>– 9526</w:t>
            </w:r>
            <w:r w:rsidR="00DB10BB">
              <w:rPr>
                <w:rFonts w:ascii="Times New Roman" w:hAnsi="Times New Roman"/>
                <w:b/>
                <w:color w:val="000000"/>
                <w:sz w:val="24"/>
                <w:szCs w:val="24"/>
              </w:rPr>
              <w:t xml:space="preserve"> </w:t>
            </w:r>
            <w:r w:rsidRPr="00115C79">
              <w:rPr>
                <w:rFonts w:ascii="Times New Roman" w:hAnsi="Times New Roman"/>
                <w:b/>
                <w:color w:val="000000"/>
                <w:sz w:val="24"/>
                <w:szCs w:val="24"/>
              </w:rPr>
              <w:t>га</w:t>
            </w:r>
            <w:r w:rsidR="00DB10BB">
              <w:rPr>
                <w:rFonts w:ascii="Times New Roman" w:hAnsi="Times New Roman"/>
                <w:b/>
                <w:color w:val="000000"/>
                <w:sz w:val="24"/>
                <w:szCs w:val="24"/>
              </w:rPr>
              <w:t>, в черте пос</w:t>
            </w:r>
            <w:r w:rsidR="00F86845">
              <w:rPr>
                <w:rFonts w:ascii="Times New Roman" w:hAnsi="Times New Roman"/>
                <w:b/>
                <w:color w:val="000000"/>
                <w:sz w:val="24"/>
                <w:szCs w:val="24"/>
              </w:rPr>
              <w:t>елений 306</w:t>
            </w:r>
            <w:r w:rsidR="00DB10BB">
              <w:rPr>
                <w:rFonts w:ascii="Times New Roman" w:hAnsi="Times New Roman"/>
                <w:b/>
                <w:color w:val="000000"/>
                <w:sz w:val="24"/>
                <w:szCs w:val="24"/>
              </w:rPr>
              <w:t xml:space="preserve"> га.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количество насе</w:t>
            </w:r>
            <w:r w:rsidR="00F86845">
              <w:rPr>
                <w:rFonts w:ascii="Times New Roman" w:hAnsi="Times New Roman"/>
                <w:b/>
                <w:sz w:val="24"/>
                <w:szCs w:val="24"/>
              </w:rPr>
              <w:t>ления в сельском поселении –1183</w:t>
            </w:r>
            <w:r w:rsidR="00DB10BB">
              <w:rPr>
                <w:rFonts w:ascii="Times New Roman" w:hAnsi="Times New Roman"/>
                <w:b/>
                <w:sz w:val="24"/>
                <w:szCs w:val="24"/>
              </w:rPr>
              <w:t xml:space="preserve"> </w:t>
            </w:r>
            <w:r w:rsidRPr="00115C79">
              <w:rPr>
                <w:rFonts w:ascii="Times New Roman" w:hAnsi="Times New Roman"/>
                <w:b/>
                <w:sz w:val="24"/>
                <w:szCs w:val="24"/>
              </w:rPr>
              <w:t>чел.;</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sz w:val="24"/>
                <w:szCs w:val="24"/>
              </w:rPr>
              <w:t xml:space="preserve">- </w:t>
            </w:r>
            <w:r w:rsidRPr="00115C79">
              <w:rPr>
                <w:rFonts w:ascii="Times New Roman" w:hAnsi="Times New Roman"/>
                <w:b/>
                <w:sz w:val="24"/>
                <w:szCs w:val="24"/>
              </w:rPr>
              <w:t>количество населенных пунктов в сельском поселении, их площадь и количество населения.</w:t>
            </w:r>
            <w:r w:rsidRPr="00115C79">
              <w:rPr>
                <w:rFonts w:ascii="Times New Roman" w:hAnsi="Times New Roman"/>
                <w:sz w:val="24"/>
                <w:szCs w:val="24"/>
              </w:rPr>
              <w:t xml:space="preserve">  </w:t>
            </w:r>
          </w:p>
          <w:tbl>
            <w:tblPr>
              <w:tblW w:w="6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537"/>
              <w:gridCol w:w="1321"/>
              <w:gridCol w:w="1575"/>
            </w:tblGrid>
            <w:tr w:rsidR="00163A71" w:rsidRPr="00115C79" w:rsidTr="00270DB4">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gramStart"/>
                  <w:r w:rsidRPr="00115C79">
                    <w:rPr>
                      <w:rFonts w:ascii="Times New Roman" w:hAnsi="Times New Roman"/>
                      <w:sz w:val="24"/>
                      <w:szCs w:val="24"/>
                    </w:rPr>
                    <w:t>п</w:t>
                  </w:r>
                  <w:proofErr w:type="gramEnd"/>
                  <w:r w:rsidRPr="00115C79">
                    <w:rPr>
                      <w:rFonts w:ascii="Times New Roman" w:hAnsi="Times New Roman"/>
                      <w:sz w:val="24"/>
                      <w:szCs w:val="24"/>
                    </w:rPr>
                    <w:t>/п</w:t>
                  </w:r>
                </w:p>
              </w:tc>
              <w:tc>
                <w:tcPr>
                  <w:tcW w:w="2537"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Наименование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Населенных</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 </w:t>
                  </w:r>
                  <w:r w:rsidR="00DB1C67" w:rsidRPr="00115C79">
                    <w:rPr>
                      <w:rFonts w:ascii="Times New Roman" w:hAnsi="Times New Roman"/>
                      <w:sz w:val="24"/>
                      <w:szCs w:val="24"/>
                    </w:rPr>
                    <w:t>П</w:t>
                  </w:r>
                  <w:r w:rsidRPr="00115C79">
                    <w:rPr>
                      <w:rFonts w:ascii="Times New Roman" w:hAnsi="Times New Roman"/>
                      <w:sz w:val="24"/>
                      <w:szCs w:val="24"/>
                    </w:rPr>
                    <w:t>унктов</w:t>
                  </w:r>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Площадь </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spellStart"/>
                  <w:r w:rsidRPr="00115C79">
                    <w:rPr>
                      <w:rFonts w:ascii="Times New Roman" w:hAnsi="Times New Roman"/>
                      <w:sz w:val="24"/>
                      <w:szCs w:val="24"/>
                    </w:rPr>
                    <w:t>терри</w:t>
                  </w:r>
                  <w:proofErr w:type="spellEnd"/>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тории</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roofErr w:type="gramStart"/>
                  <w:r w:rsidRPr="00115C79">
                    <w:rPr>
                      <w:rFonts w:ascii="Times New Roman" w:hAnsi="Times New Roman"/>
                      <w:sz w:val="24"/>
                      <w:szCs w:val="24"/>
                    </w:rPr>
                    <w:t>га</w:t>
                  </w:r>
                  <w:proofErr w:type="gramEnd"/>
                  <w:r w:rsidRPr="00115C79">
                    <w:rPr>
                      <w:rFonts w:ascii="Times New Roman" w:hAnsi="Times New Roman"/>
                      <w:sz w:val="24"/>
                      <w:szCs w:val="24"/>
                    </w:rPr>
                    <w:t>)</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Количество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населения</w:t>
                  </w:r>
                </w:p>
              </w:tc>
            </w:tr>
            <w:tr w:rsidR="00163A71" w:rsidRPr="00115C79" w:rsidTr="00270DB4">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w:t>
                  </w:r>
                </w:p>
              </w:tc>
              <w:tc>
                <w:tcPr>
                  <w:tcW w:w="2537" w:type="dxa"/>
                </w:tcPr>
                <w:p w:rsidR="00163A71" w:rsidRPr="00115C79" w:rsidRDefault="00163A71" w:rsidP="00DB10BB">
                  <w:pPr>
                    <w:spacing w:after="0" w:line="240" w:lineRule="auto"/>
                    <w:rPr>
                      <w:rFonts w:ascii="Times New Roman" w:hAnsi="Times New Roman"/>
                      <w:sz w:val="24"/>
                      <w:szCs w:val="24"/>
                    </w:rPr>
                  </w:pPr>
                  <w:r w:rsidRPr="00115C79">
                    <w:rPr>
                      <w:rFonts w:ascii="Times New Roman" w:hAnsi="Times New Roman"/>
                      <w:sz w:val="24"/>
                      <w:szCs w:val="24"/>
                    </w:rPr>
                    <w:t xml:space="preserve"> с</w:t>
                  </w:r>
                  <w:r w:rsidR="00C12D2E">
                    <w:rPr>
                      <w:rFonts w:ascii="Times New Roman" w:hAnsi="Times New Roman"/>
                      <w:sz w:val="24"/>
                      <w:szCs w:val="24"/>
                    </w:rPr>
                    <w:t xml:space="preserve">. </w:t>
                  </w:r>
                  <w:r w:rsidR="00D732EB">
                    <w:rPr>
                      <w:rFonts w:ascii="Times New Roman" w:hAnsi="Times New Roman"/>
                      <w:sz w:val="24"/>
                      <w:szCs w:val="24"/>
                    </w:rPr>
                    <w:t>Гайниямак</w:t>
                  </w:r>
                </w:p>
              </w:tc>
              <w:tc>
                <w:tcPr>
                  <w:tcW w:w="1321" w:type="dxa"/>
                </w:tcPr>
                <w:p w:rsidR="00163A71" w:rsidRPr="00115C79" w:rsidRDefault="00D732EB"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223</w:t>
                  </w:r>
                </w:p>
              </w:tc>
              <w:tc>
                <w:tcPr>
                  <w:tcW w:w="1575" w:type="dxa"/>
                </w:tcPr>
                <w:p w:rsidR="00163A71" w:rsidRPr="00115C79" w:rsidRDefault="004573F8" w:rsidP="004573F8">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        </w:t>
                  </w:r>
                  <w:r w:rsidR="00D732EB">
                    <w:rPr>
                      <w:rFonts w:ascii="Times New Roman" w:hAnsi="Times New Roman"/>
                      <w:sz w:val="24"/>
                      <w:szCs w:val="24"/>
                    </w:rPr>
                    <w:t>1001</w:t>
                  </w:r>
                </w:p>
              </w:tc>
            </w:tr>
            <w:tr w:rsidR="00163A71" w:rsidRPr="00115C79" w:rsidTr="00270DB4">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w:t>
                  </w:r>
                </w:p>
              </w:tc>
              <w:tc>
                <w:tcPr>
                  <w:tcW w:w="2537" w:type="dxa"/>
                </w:tcPr>
                <w:p w:rsidR="00163A71" w:rsidRPr="00115C79" w:rsidRDefault="00D732EB" w:rsidP="003175BD">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Иршат</w:t>
                  </w:r>
                  <w:proofErr w:type="spellEnd"/>
                </w:p>
              </w:tc>
              <w:tc>
                <w:tcPr>
                  <w:tcW w:w="1321" w:type="dxa"/>
                </w:tcPr>
                <w:p w:rsidR="00163A71" w:rsidRPr="00115C79" w:rsidRDefault="00D732EB"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31</w:t>
                  </w:r>
                </w:p>
              </w:tc>
              <w:tc>
                <w:tcPr>
                  <w:tcW w:w="1575" w:type="dxa"/>
                </w:tcPr>
                <w:p w:rsidR="00163A71" w:rsidRPr="00115C79" w:rsidRDefault="00D732EB" w:rsidP="00DB10BB">
                  <w:pPr>
                    <w:tabs>
                      <w:tab w:val="left" w:pos="6521"/>
                    </w:tabs>
                    <w:spacing w:after="0" w:line="240" w:lineRule="auto"/>
                    <w:jc w:val="center"/>
                    <w:rPr>
                      <w:rFonts w:ascii="Times New Roman" w:hAnsi="Times New Roman"/>
                      <w:sz w:val="24"/>
                      <w:szCs w:val="24"/>
                    </w:rPr>
                  </w:pPr>
                  <w:r>
                    <w:rPr>
                      <w:rFonts w:ascii="Times New Roman" w:hAnsi="Times New Roman"/>
                      <w:sz w:val="24"/>
                      <w:szCs w:val="24"/>
                    </w:rPr>
                    <w:t>73</w:t>
                  </w:r>
                </w:p>
              </w:tc>
            </w:tr>
            <w:tr w:rsidR="00163A71" w:rsidRPr="00115C79" w:rsidTr="00270DB4">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3.</w:t>
                  </w:r>
                </w:p>
              </w:tc>
              <w:tc>
                <w:tcPr>
                  <w:tcW w:w="2537" w:type="dxa"/>
                </w:tcPr>
                <w:p w:rsidR="00163A71" w:rsidRPr="00115C79" w:rsidRDefault="00C12D2E" w:rsidP="003175BD">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sidR="00242A89">
                    <w:rPr>
                      <w:rFonts w:ascii="Times New Roman" w:hAnsi="Times New Roman"/>
                      <w:sz w:val="24"/>
                      <w:szCs w:val="24"/>
                    </w:rPr>
                    <w:t>Тукмакбаш</w:t>
                  </w:r>
                  <w:proofErr w:type="spellEnd"/>
                </w:p>
              </w:tc>
              <w:tc>
                <w:tcPr>
                  <w:tcW w:w="1321" w:type="dxa"/>
                </w:tcPr>
                <w:p w:rsidR="00163A71"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17</w:t>
                  </w:r>
                </w:p>
              </w:tc>
              <w:tc>
                <w:tcPr>
                  <w:tcW w:w="1575" w:type="dxa"/>
                </w:tcPr>
                <w:p w:rsidR="00163A71"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53</w:t>
                  </w:r>
                </w:p>
              </w:tc>
            </w:tr>
            <w:tr w:rsidR="00163A71" w:rsidRPr="00115C79" w:rsidTr="00270DB4">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4.</w:t>
                  </w:r>
                </w:p>
              </w:tc>
              <w:tc>
                <w:tcPr>
                  <w:tcW w:w="2537" w:type="dxa"/>
                </w:tcPr>
                <w:p w:rsidR="00163A71" w:rsidRPr="00115C79" w:rsidRDefault="00EC2778" w:rsidP="003175BD">
                  <w:pPr>
                    <w:tabs>
                      <w:tab w:val="left" w:pos="6521"/>
                    </w:tabs>
                    <w:spacing w:after="0" w:line="240" w:lineRule="auto"/>
                    <w:rPr>
                      <w:rFonts w:ascii="Times New Roman" w:hAnsi="Times New Roman"/>
                      <w:sz w:val="24"/>
                      <w:szCs w:val="24"/>
                    </w:rPr>
                  </w:pPr>
                  <w:r>
                    <w:rPr>
                      <w:rFonts w:ascii="Times New Roman" w:hAnsi="Times New Roman"/>
                      <w:sz w:val="24"/>
                      <w:szCs w:val="24"/>
                    </w:rPr>
                    <w:t xml:space="preserve">д. </w:t>
                  </w:r>
                  <w:proofErr w:type="spellStart"/>
                  <w:r w:rsidR="00242A89">
                    <w:rPr>
                      <w:rFonts w:ascii="Times New Roman" w:hAnsi="Times New Roman"/>
                      <w:sz w:val="24"/>
                      <w:szCs w:val="24"/>
                    </w:rPr>
                    <w:t>Буданьяр</w:t>
                  </w:r>
                  <w:proofErr w:type="spellEnd"/>
                </w:p>
              </w:tc>
              <w:tc>
                <w:tcPr>
                  <w:tcW w:w="1321" w:type="dxa"/>
                </w:tcPr>
                <w:p w:rsidR="00163A71"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22</w:t>
                  </w:r>
                </w:p>
              </w:tc>
              <w:tc>
                <w:tcPr>
                  <w:tcW w:w="1575" w:type="dxa"/>
                </w:tcPr>
                <w:p w:rsidR="00163A71"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46</w:t>
                  </w:r>
                </w:p>
              </w:tc>
            </w:tr>
            <w:tr w:rsidR="00DB10BB" w:rsidRPr="00115C79" w:rsidTr="00270DB4">
              <w:trPr>
                <w:trHeight w:val="320"/>
              </w:trPr>
              <w:tc>
                <w:tcPr>
                  <w:tcW w:w="660" w:type="dxa"/>
                </w:tcPr>
                <w:p w:rsidR="00DB10BB" w:rsidRPr="00115C79" w:rsidRDefault="00EC2778"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537" w:type="dxa"/>
                </w:tcPr>
                <w:p w:rsidR="00DB10BB" w:rsidRPr="00115C79" w:rsidRDefault="00EC2778" w:rsidP="003175BD">
                  <w:pPr>
                    <w:tabs>
                      <w:tab w:val="left" w:pos="6521"/>
                    </w:tabs>
                    <w:spacing w:after="0" w:line="240" w:lineRule="auto"/>
                    <w:rPr>
                      <w:rFonts w:ascii="Times New Roman" w:hAnsi="Times New Roman"/>
                      <w:sz w:val="24"/>
                      <w:szCs w:val="24"/>
                    </w:rPr>
                  </w:pPr>
                  <w:r>
                    <w:rPr>
                      <w:rFonts w:ascii="Times New Roman" w:hAnsi="Times New Roman"/>
                      <w:sz w:val="24"/>
                      <w:szCs w:val="24"/>
                    </w:rPr>
                    <w:t>д.</w:t>
                  </w:r>
                  <w:r w:rsidR="00242A89">
                    <w:rPr>
                      <w:rFonts w:ascii="Times New Roman" w:hAnsi="Times New Roman"/>
                      <w:sz w:val="24"/>
                      <w:szCs w:val="24"/>
                    </w:rPr>
                    <w:t xml:space="preserve"> </w:t>
                  </w:r>
                  <w:proofErr w:type="spellStart"/>
                  <w:r w:rsidR="00242A89">
                    <w:rPr>
                      <w:rFonts w:ascii="Times New Roman" w:hAnsi="Times New Roman"/>
                      <w:sz w:val="24"/>
                      <w:szCs w:val="24"/>
                    </w:rPr>
                    <w:t>Айтуган</w:t>
                  </w:r>
                  <w:proofErr w:type="spellEnd"/>
                </w:p>
              </w:tc>
              <w:tc>
                <w:tcPr>
                  <w:tcW w:w="1321" w:type="dxa"/>
                </w:tcPr>
                <w:p w:rsidR="00DB10BB"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10</w:t>
                  </w:r>
                </w:p>
              </w:tc>
              <w:tc>
                <w:tcPr>
                  <w:tcW w:w="1575" w:type="dxa"/>
                </w:tcPr>
                <w:p w:rsidR="00DB10BB" w:rsidRPr="00115C79" w:rsidRDefault="00242A89" w:rsidP="003175BD">
                  <w:pPr>
                    <w:tabs>
                      <w:tab w:val="left" w:pos="6521"/>
                    </w:tabs>
                    <w:spacing w:after="0" w:line="240" w:lineRule="auto"/>
                    <w:jc w:val="center"/>
                    <w:rPr>
                      <w:rFonts w:ascii="Times New Roman" w:hAnsi="Times New Roman"/>
                      <w:sz w:val="24"/>
                      <w:szCs w:val="24"/>
                    </w:rPr>
                  </w:pPr>
                  <w:r>
                    <w:rPr>
                      <w:rFonts w:ascii="Times New Roman" w:hAnsi="Times New Roman"/>
                      <w:sz w:val="24"/>
                      <w:szCs w:val="24"/>
                    </w:rPr>
                    <w:t>10</w:t>
                  </w:r>
                </w:p>
              </w:tc>
            </w:tr>
            <w:tr w:rsidR="00270DB4" w:rsidRPr="00115C79" w:rsidTr="00270DB4">
              <w:trPr>
                <w:trHeight w:val="320"/>
              </w:trPr>
              <w:tc>
                <w:tcPr>
                  <w:tcW w:w="660" w:type="dxa"/>
                </w:tcPr>
                <w:p w:rsidR="00270DB4" w:rsidRPr="00115C79" w:rsidRDefault="00270DB4" w:rsidP="003175BD">
                  <w:pPr>
                    <w:tabs>
                      <w:tab w:val="left" w:pos="6521"/>
                    </w:tabs>
                    <w:spacing w:after="0" w:line="240" w:lineRule="auto"/>
                    <w:jc w:val="center"/>
                    <w:rPr>
                      <w:rFonts w:ascii="Times New Roman" w:hAnsi="Times New Roman"/>
                      <w:sz w:val="24"/>
                      <w:szCs w:val="24"/>
                    </w:rPr>
                  </w:pPr>
                </w:p>
              </w:tc>
              <w:tc>
                <w:tcPr>
                  <w:tcW w:w="2537" w:type="dxa"/>
                </w:tcPr>
                <w:p w:rsidR="00270DB4" w:rsidRPr="00115C79" w:rsidRDefault="00270DB4" w:rsidP="003175BD">
                  <w:pPr>
                    <w:tabs>
                      <w:tab w:val="left" w:pos="6521"/>
                    </w:tabs>
                    <w:spacing w:after="0" w:line="240" w:lineRule="auto"/>
                    <w:rPr>
                      <w:rFonts w:ascii="Times New Roman" w:hAnsi="Times New Roman"/>
                      <w:b/>
                      <w:sz w:val="24"/>
                      <w:szCs w:val="24"/>
                    </w:rPr>
                  </w:pPr>
                  <w:r w:rsidRPr="00115C79">
                    <w:rPr>
                      <w:rFonts w:ascii="Times New Roman" w:hAnsi="Times New Roman"/>
                      <w:b/>
                      <w:sz w:val="24"/>
                      <w:szCs w:val="24"/>
                    </w:rPr>
                    <w:t>Всего</w:t>
                  </w:r>
                </w:p>
              </w:tc>
              <w:tc>
                <w:tcPr>
                  <w:tcW w:w="1321" w:type="dxa"/>
                </w:tcPr>
                <w:p w:rsidR="00270DB4" w:rsidRPr="00115C79" w:rsidRDefault="00270DB4" w:rsidP="004573F8">
                  <w:pPr>
                    <w:tabs>
                      <w:tab w:val="left" w:pos="6521"/>
                    </w:tabs>
                    <w:spacing w:after="0" w:line="240" w:lineRule="auto"/>
                    <w:rPr>
                      <w:rFonts w:ascii="Times New Roman" w:hAnsi="Times New Roman"/>
                      <w:b/>
                      <w:sz w:val="24"/>
                      <w:szCs w:val="24"/>
                    </w:rPr>
                  </w:pPr>
                  <w:r>
                    <w:rPr>
                      <w:rFonts w:ascii="Times New Roman" w:hAnsi="Times New Roman"/>
                      <w:b/>
                      <w:sz w:val="24"/>
                      <w:szCs w:val="24"/>
                    </w:rPr>
                    <w:t xml:space="preserve">       306</w:t>
                  </w:r>
                </w:p>
              </w:tc>
              <w:tc>
                <w:tcPr>
                  <w:tcW w:w="1575" w:type="dxa"/>
                </w:tcPr>
                <w:p w:rsidR="00270DB4" w:rsidRPr="00115C79" w:rsidRDefault="00270DB4" w:rsidP="004573F8">
                  <w:pPr>
                    <w:tabs>
                      <w:tab w:val="left" w:pos="6521"/>
                    </w:tabs>
                    <w:spacing w:after="0" w:line="240" w:lineRule="auto"/>
                    <w:rPr>
                      <w:rFonts w:ascii="Times New Roman" w:hAnsi="Times New Roman"/>
                      <w:b/>
                      <w:sz w:val="24"/>
                      <w:szCs w:val="24"/>
                    </w:rPr>
                  </w:pPr>
                  <w:r>
                    <w:rPr>
                      <w:rFonts w:ascii="Times New Roman" w:hAnsi="Times New Roman"/>
                      <w:b/>
                      <w:sz w:val="24"/>
                      <w:szCs w:val="24"/>
                    </w:rPr>
                    <w:t xml:space="preserve">       1183</w:t>
                  </w:r>
                </w:p>
              </w:tc>
            </w:tr>
            <w:tr w:rsidR="00270DB4" w:rsidRPr="00115C79" w:rsidTr="00270DB4">
              <w:trPr>
                <w:trHeight w:val="320"/>
              </w:trPr>
              <w:tc>
                <w:tcPr>
                  <w:tcW w:w="660" w:type="dxa"/>
                </w:tcPr>
                <w:p w:rsidR="00270DB4" w:rsidRPr="00115C79" w:rsidRDefault="00270DB4" w:rsidP="003175BD">
                  <w:pPr>
                    <w:tabs>
                      <w:tab w:val="left" w:pos="6521"/>
                    </w:tabs>
                    <w:spacing w:after="0" w:line="240" w:lineRule="auto"/>
                    <w:jc w:val="center"/>
                    <w:rPr>
                      <w:rFonts w:ascii="Times New Roman" w:hAnsi="Times New Roman"/>
                      <w:sz w:val="24"/>
                      <w:szCs w:val="24"/>
                    </w:rPr>
                  </w:pPr>
                </w:p>
              </w:tc>
              <w:tc>
                <w:tcPr>
                  <w:tcW w:w="2537" w:type="dxa"/>
                </w:tcPr>
                <w:p w:rsidR="00270DB4" w:rsidRPr="00115C79" w:rsidRDefault="00270DB4" w:rsidP="003175BD">
                  <w:pPr>
                    <w:tabs>
                      <w:tab w:val="left" w:pos="6521"/>
                    </w:tabs>
                    <w:spacing w:after="0" w:line="240" w:lineRule="auto"/>
                    <w:rPr>
                      <w:rFonts w:ascii="Times New Roman" w:hAnsi="Times New Roman"/>
                      <w:b/>
                      <w:sz w:val="24"/>
                      <w:szCs w:val="24"/>
                    </w:rPr>
                  </w:pPr>
                </w:p>
              </w:tc>
              <w:tc>
                <w:tcPr>
                  <w:tcW w:w="1321" w:type="dxa"/>
                </w:tcPr>
                <w:p w:rsidR="00270DB4" w:rsidRPr="00115C79" w:rsidRDefault="00270DB4" w:rsidP="004573F8">
                  <w:pPr>
                    <w:tabs>
                      <w:tab w:val="left" w:pos="6521"/>
                    </w:tabs>
                    <w:spacing w:after="0" w:line="240" w:lineRule="auto"/>
                    <w:rPr>
                      <w:rFonts w:ascii="Times New Roman" w:hAnsi="Times New Roman"/>
                      <w:b/>
                      <w:sz w:val="24"/>
                      <w:szCs w:val="24"/>
                    </w:rPr>
                  </w:pPr>
                </w:p>
              </w:tc>
              <w:tc>
                <w:tcPr>
                  <w:tcW w:w="1575" w:type="dxa"/>
                </w:tcPr>
                <w:p w:rsidR="00270DB4" w:rsidRPr="00115C79" w:rsidRDefault="00270DB4" w:rsidP="004573F8">
                  <w:pPr>
                    <w:tabs>
                      <w:tab w:val="left" w:pos="6521"/>
                    </w:tabs>
                    <w:spacing w:after="0" w:line="240" w:lineRule="auto"/>
                    <w:rPr>
                      <w:rFonts w:ascii="Times New Roman" w:hAnsi="Times New Roman"/>
                      <w:b/>
                      <w:sz w:val="24"/>
                      <w:szCs w:val="24"/>
                    </w:rPr>
                  </w:pPr>
                </w:p>
              </w:tc>
            </w:tr>
          </w:tbl>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633537">
        <w:trPr>
          <w:trHeight w:val="81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 xml:space="preserve">1.6. Базовая градостроительная и проектная документация </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Схема территориального планирования муниципального района Альшеевский район.</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1.7. Цель и задачи работы</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 Проведение комплексного анализа: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положения сельского поселения</w:t>
            </w:r>
            <w:r w:rsidRPr="004573F8">
              <w:rPr>
                <w:rFonts w:ascii="Times New Roman" w:hAnsi="Times New Roman"/>
                <w:sz w:val="24"/>
                <w:szCs w:val="24"/>
              </w:rPr>
              <w:t xml:space="preserve"> </w:t>
            </w:r>
            <w:r w:rsidR="00270DB4">
              <w:rPr>
                <w:rFonts w:ascii="Times New Roman" w:hAnsi="Times New Roman"/>
                <w:sz w:val="24"/>
                <w:szCs w:val="24"/>
              </w:rPr>
              <w:t>Гайниямакский</w:t>
            </w:r>
            <w:r w:rsidR="004573F8" w:rsidRPr="00115C79">
              <w:rPr>
                <w:rFonts w:ascii="Times New Roman" w:hAnsi="Times New Roman"/>
                <w:b/>
                <w:sz w:val="24"/>
                <w:szCs w:val="24"/>
              </w:rPr>
              <w:t xml:space="preserve"> </w:t>
            </w:r>
            <w:r w:rsidRPr="00115C79">
              <w:rPr>
                <w:rFonts w:ascii="Times New Roman" w:hAnsi="Times New Roman"/>
                <w:sz w:val="24"/>
                <w:szCs w:val="24"/>
              </w:rPr>
              <w:t>сельсовет МР Альшеевский район в системе региональных связей, его места и роли в системе расселения;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современного состояния использования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ресурсного потенциала (природного, материального, </w:t>
            </w:r>
            <w:proofErr w:type="spellStart"/>
            <w:r w:rsidRPr="00115C79">
              <w:rPr>
                <w:rFonts w:ascii="Times New Roman" w:hAnsi="Times New Roman"/>
                <w:sz w:val="24"/>
                <w:szCs w:val="24"/>
              </w:rPr>
              <w:t>населенческого</w:t>
            </w:r>
            <w:proofErr w:type="spellEnd"/>
            <w:r w:rsidRPr="00115C79">
              <w:rPr>
                <w:rFonts w:ascii="Times New Roman" w:hAnsi="Times New Roman"/>
                <w:sz w:val="24"/>
                <w:szCs w:val="24"/>
              </w:rPr>
              <w:t>);</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градостроительного (функционально-территориального, структурно-планировочного, ландшафтно-эстетического, исторического);</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предшествующей градостроительной документации;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инженерно-строительных условий;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возможных негативных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Определение характера и масштаба проблем, препятствующих устойчивому развитию сельского поселения</w:t>
            </w:r>
            <w:r w:rsidR="001F7530">
              <w:rPr>
                <w:rFonts w:ascii="Times New Roman" w:hAnsi="Times New Roman"/>
                <w:sz w:val="24"/>
                <w:szCs w:val="24"/>
              </w:rPr>
              <w:t xml:space="preserve"> </w:t>
            </w:r>
            <w:r w:rsidR="00270DB4">
              <w:rPr>
                <w:rFonts w:ascii="Times New Roman" w:hAnsi="Times New Roman"/>
                <w:sz w:val="24"/>
                <w:szCs w:val="24"/>
              </w:rPr>
              <w:t>Гайниямакский</w:t>
            </w:r>
            <w:r w:rsidRPr="00115C79">
              <w:rPr>
                <w:rFonts w:ascii="Times New Roman" w:hAnsi="Times New Roman"/>
                <w:sz w:val="24"/>
                <w:szCs w:val="24"/>
              </w:rPr>
              <w:t xml:space="preserve"> </w:t>
            </w:r>
            <w:r w:rsidR="00EC2778">
              <w:rPr>
                <w:rFonts w:ascii="Times New Roman" w:hAnsi="Times New Roman"/>
                <w:sz w:val="24"/>
                <w:szCs w:val="24"/>
              </w:rPr>
              <w:t xml:space="preserve"> </w:t>
            </w:r>
            <w:r w:rsidRPr="00115C79">
              <w:rPr>
                <w:rFonts w:ascii="Times New Roman" w:hAnsi="Times New Roman"/>
                <w:sz w:val="24"/>
                <w:szCs w:val="24"/>
              </w:rPr>
              <w:t>сельсовет МР Альшеевский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3. Определение приоритетных направлений социально-экономического развития сельского поселения </w:t>
            </w:r>
            <w:r w:rsidR="00270DB4">
              <w:rPr>
                <w:rFonts w:ascii="Times New Roman" w:hAnsi="Times New Roman"/>
                <w:sz w:val="24"/>
                <w:szCs w:val="24"/>
              </w:rPr>
              <w:t>Гайниямакский</w:t>
            </w:r>
            <w:r w:rsidRPr="00115C79">
              <w:rPr>
                <w:rFonts w:ascii="Times New Roman" w:hAnsi="Times New Roman"/>
                <w:sz w:val="24"/>
                <w:szCs w:val="24"/>
              </w:rPr>
              <w:t xml:space="preserve"> сельсовет</w:t>
            </w:r>
            <w:r w:rsidRPr="00115C79">
              <w:rPr>
                <w:rFonts w:ascii="Times New Roman" w:hAnsi="Times New Roman"/>
                <w:b/>
                <w:sz w:val="24"/>
                <w:szCs w:val="24"/>
              </w:rPr>
              <w:t xml:space="preserve"> </w:t>
            </w:r>
            <w:r w:rsidRPr="00115C79">
              <w:rPr>
                <w:rFonts w:ascii="Times New Roman" w:hAnsi="Times New Roman"/>
                <w:sz w:val="24"/>
                <w:szCs w:val="24"/>
              </w:rPr>
              <w:t>МР Альшеевский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Определение оптимального соотношения и размещения функциональных зон, обеспечивающих:</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повышение эффективности использования районной территории и повышение  ее рентного потенциала;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экологически безопасное взаимное размещение в структуре сельского поселения </w:t>
            </w:r>
            <w:r w:rsidR="00270DB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общественных, жилых и производственных функций;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возможность кооперации объектов социальной, производственной и транспортной инфраструктуры.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Разработка предложений: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по реорганизации и упорядочению промышленных территорий и коммунально-складских зон сельского поселения </w:t>
            </w:r>
            <w:r w:rsidR="00270DB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с учетом специфики социально-экономических условий его развития.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6. Формирование (совершенствование) транспортной инфраструктуры сельского поселения </w:t>
            </w:r>
            <w:r w:rsidR="00270DB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в соответствии с приоритетными направлениями его территориального развития и предлагаемым функциональным зонированием.</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7. Формирование архитектурно-планировочной структуры сельского поселения </w:t>
            </w:r>
            <w:r w:rsidR="00270DB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адаптированной к его конкретной </w:t>
            </w:r>
            <w:r w:rsidRPr="00115C79">
              <w:rPr>
                <w:rFonts w:ascii="Times New Roman" w:hAnsi="Times New Roman"/>
                <w:sz w:val="24"/>
                <w:szCs w:val="24"/>
              </w:rPr>
              <w:lastRenderedPageBreak/>
              <w:t>природной и градостроительной специфике и обеспечивающей образно-эстетическую индивидуальность и комфортность проживания.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8. Определение приоритетных зон жилищного строительства и реконструкции жилищного фонда.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9. Расчет перспективного баланса территории с учетом прогнозируемого спроса на территориальный ресурс.</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10. Размещение в сельском поселении </w:t>
            </w:r>
            <w:r w:rsidR="00522C4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 объектов общественно-деловой функции в общем контексте формирования территории сельских поселений Республики Башкортостан.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11. Формирование системы зеленых насаж</w:t>
            </w:r>
            <w:r w:rsidR="002A10A5">
              <w:rPr>
                <w:rFonts w:ascii="Times New Roman" w:hAnsi="Times New Roman"/>
                <w:sz w:val="24"/>
                <w:szCs w:val="24"/>
              </w:rPr>
              <w:t xml:space="preserve">дений общего пользования и </w:t>
            </w:r>
            <w:proofErr w:type="spellStart"/>
            <w:r w:rsidR="002A10A5">
              <w:rPr>
                <w:rFonts w:ascii="Times New Roman" w:hAnsi="Times New Roman"/>
                <w:sz w:val="24"/>
                <w:szCs w:val="24"/>
              </w:rPr>
              <w:t>среда</w:t>
            </w:r>
            <w:r w:rsidRPr="00115C79">
              <w:rPr>
                <w:rFonts w:ascii="Times New Roman" w:hAnsi="Times New Roman"/>
                <w:sz w:val="24"/>
                <w:szCs w:val="24"/>
              </w:rPr>
              <w:t>защитного</w:t>
            </w:r>
            <w:proofErr w:type="spellEnd"/>
            <w:r w:rsidRPr="00115C79">
              <w:rPr>
                <w:rFonts w:ascii="Times New Roman" w:hAnsi="Times New Roman"/>
                <w:sz w:val="24"/>
                <w:szCs w:val="24"/>
              </w:rPr>
              <w:t xml:space="preserve"> каркаса территории сельского поселения </w:t>
            </w:r>
            <w:r w:rsidR="00522C4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12. Разработка предложений по защите территории поселения от неблагоприятных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13. Разработка предложений по инженерному оборудованию и благоустройству сельского поселения </w:t>
            </w:r>
            <w:r w:rsidR="003D16D5" w:rsidRPr="004573F8">
              <w:rPr>
                <w:rFonts w:ascii="Times New Roman" w:hAnsi="Times New Roman"/>
                <w:sz w:val="24"/>
                <w:szCs w:val="24"/>
              </w:rPr>
              <w:t>Кызыльский</w:t>
            </w:r>
            <w:r w:rsidRPr="00115C79">
              <w:rPr>
                <w:rFonts w:ascii="Times New Roman" w:hAnsi="Times New Roman"/>
                <w:sz w:val="24"/>
                <w:szCs w:val="24"/>
              </w:rPr>
              <w:t xml:space="preserve"> сельсовет МР Альшеевский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15. Выявление потенциала инвестиционных ресурсов для реализации проектных предложений генерального плана.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16. Определение территорий и объектов первой очереди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 xml:space="preserve">17. Разработка предложений по установлению границ населенных пунктов сельского поселения </w:t>
            </w:r>
            <w:r w:rsidR="00522C44">
              <w:rPr>
                <w:rFonts w:ascii="Times New Roman" w:hAnsi="Times New Roman"/>
                <w:sz w:val="24"/>
                <w:szCs w:val="24"/>
              </w:rPr>
              <w:t>Гайниямакский</w:t>
            </w:r>
            <w:r w:rsidRPr="00115C79">
              <w:rPr>
                <w:rFonts w:ascii="Times New Roman" w:hAnsi="Times New Roman"/>
                <w:sz w:val="24"/>
                <w:szCs w:val="24"/>
              </w:rPr>
              <w:t xml:space="preserve"> сельсовет МР Альшеевский район.</w:t>
            </w:r>
          </w:p>
          <w:p w:rsidR="00163A71" w:rsidRPr="00115C79" w:rsidRDefault="00163A71" w:rsidP="003175BD">
            <w:pPr>
              <w:spacing w:after="0" w:line="240" w:lineRule="auto"/>
              <w:rPr>
                <w:rFonts w:ascii="Times New Roman" w:hAnsi="Times New Roman"/>
                <w:color w:val="000000"/>
                <w:sz w:val="24"/>
                <w:szCs w:val="24"/>
              </w:rPr>
            </w:pPr>
            <w:r w:rsidRPr="00115C79">
              <w:rPr>
                <w:rFonts w:ascii="Times New Roman" w:hAnsi="Times New Roman"/>
                <w:sz w:val="24"/>
                <w:szCs w:val="24"/>
              </w:rPr>
              <w:t>18.создание условий для устойчивого развития территории</w:t>
            </w:r>
            <w:r w:rsidRPr="00115C79">
              <w:rPr>
                <w:rFonts w:ascii="Times New Roman" w:hAnsi="Times New Roman"/>
                <w:color w:val="000000"/>
                <w:sz w:val="24"/>
                <w:szCs w:val="24"/>
              </w:rPr>
              <w:t xml:space="preserve"> сельского поселения</w:t>
            </w:r>
            <w:r w:rsidRPr="00115C79">
              <w:rPr>
                <w:rFonts w:ascii="Times New Roman" w:hAnsi="Times New Roman"/>
                <w:sz w:val="24"/>
                <w:szCs w:val="24"/>
              </w:rPr>
              <w:t xml:space="preserve"> </w:t>
            </w:r>
            <w:r w:rsidR="00522C44">
              <w:rPr>
                <w:rFonts w:ascii="Times New Roman" w:hAnsi="Times New Roman"/>
                <w:sz w:val="24"/>
                <w:szCs w:val="24"/>
              </w:rPr>
              <w:t>Гайниямакский</w:t>
            </w:r>
            <w:r w:rsidRPr="00115C79">
              <w:rPr>
                <w:rFonts w:ascii="Times New Roman" w:hAnsi="Times New Roman"/>
                <w:color w:val="000000"/>
                <w:sz w:val="24"/>
                <w:szCs w:val="24"/>
              </w:rPr>
              <w:t xml:space="preserve"> сельсовет МР Альшеевский район</w:t>
            </w:r>
            <w:r w:rsidRPr="00115C79">
              <w:rPr>
                <w:rFonts w:ascii="Times New Roman" w:hAnsi="Times New Roman"/>
                <w:sz w:val="24"/>
                <w:szCs w:val="24"/>
              </w:rPr>
              <w:t xml:space="preserve"> РБ, сохранение окружающей среды и объектов культурного наследия;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19.создание условий для планировки территории села;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20.обеспечение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21.создание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1.8.  Сроки разработки проекта.</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jc w:val="both"/>
              <w:rPr>
                <w:rFonts w:ascii="Times New Roman" w:hAnsi="Times New Roman"/>
                <w:b/>
                <w:sz w:val="24"/>
                <w:szCs w:val="24"/>
              </w:rPr>
            </w:pPr>
            <w:r>
              <w:rPr>
                <w:rFonts w:ascii="Times New Roman" w:hAnsi="Times New Roman"/>
                <w:b/>
                <w:sz w:val="24"/>
                <w:szCs w:val="24"/>
              </w:rPr>
              <w:t>9</w:t>
            </w:r>
            <w:r w:rsidRPr="00115C79">
              <w:rPr>
                <w:rFonts w:ascii="Times New Roman" w:hAnsi="Times New Roman"/>
                <w:b/>
                <w:sz w:val="24"/>
                <w:szCs w:val="24"/>
              </w:rPr>
              <w:t>0 календарных дней с момента заключения контракт</w:t>
            </w:r>
            <w:r>
              <w:rPr>
                <w:rFonts w:ascii="Times New Roman" w:hAnsi="Times New Roman"/>
                <w:b/>
                <w:sz w:val="24"/>
                <w:szCs w:val="24"/>
              </w:rPr>
              <w:t>а.</w:t>
            </w:r>
          </w:p>
        </w:tc>
      </w:tr>
      <w:tr w:rsidR="00163A71" w:rsidRPr="00115C79" w:rsidTr="00633537">
        <w:tc>
          <w:tcPr>
            <w:tcW w:w="9628"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2. Основные требования к проектным решениям.</w:t>
            </w:r>
          </w:p>
        </w:tc>
      </w:tr>
      <w:tr w:rsidR="00163A71" w:rsidRPr="00115C79" w:rsidTr="00633537">
        <w:trPr>
          <w:trHeight w:val="1268"/>
        </w:trPr>
        <w:tc>
          <w:tcPr>
            <w:tcW w:w="3190" w:type="dxa"/>
            <w:tcBorders>
              <w:left w:val="single" w:sz="4" w:space="0" w:color="000000"/>
              <w:bottom w:val="single" w:sz="4" w:space="0" w:color="000000"/>
            </w:tcBorders>
          </w:tcPr>
          <w:p w:rsidR="00163A71" w:rsidRPr="00DE0F0A" w:rsidRDefault="00163A71" w:rsidP="003175BD">
            <w:pPr>
              <w:snapToGrid w:val="0"/>
              <w:spacing w:after="0" w:line="240" w:lineRule="auto"/>
              <w:rPr>
                <w:rFonts w:ascii="Times New Roman" w:hAnsi="Times New Roman"/>
                <w:sz w:val="24"/>
                <w:szCs w:val="24"/>
              </w:rPr>
            </w:pPr>
            <w:r w:rsidRPr="00DE0F0A">
              <w:rPr>
                <w:rFonts w:ascii="Times New Roman" w:hAnsi="Times New Roman"/>
                <w:sz w:val="24"/>
                <w:szCs w:val="24"/>
              </w:rPr>
              <w:t>2.1. Архитектурно-планировоч</w:t>
            </w:r>
            <w:r w:rsidRPr="00DE0F0A">
              <w:rPr>
                <w:rFonts w:ascii="Times New Roman" w:hAnsi="Times New Roman"/>
                <w:sz w:val="24"/>
                <w:szCs w:val="24"/>
              </w:rPr>
              <w:softHyphen/>
              <w:t>ные требования.</w:t>
            </w:r>
          </w:p>
        </w:tc>
        <w:tc>
          <w:tcPr>
            <w:tcW w:w="6438" w:type="dxa"/>
            <w:tcBorders>
              <w:left w:val="single" w:sz="4" w:space="0" w:color="000000"/>
              <w:bottom w:val="single" w:sz="4" w:space="0" w:color="000000"/>
              <w:right w:val="single" w:sz="4" w:space="0" w:color="000000"/>
            </w:tcBorders>
          </w:tcPr>
          <w:p w:rsidR="00163A71" w:rsidRPr="00DE0F0A" w:rsidRDefault="00163A71" w:rsidP="003175BD">
            <w:pPr>
              <w:snapToGrid w:val="0"/>
              <w:spacing w:after="0" w:line="240" w:lineRule="auto"/>
              <w:rPr>
                <w:rFonts w:ascii="Times New Roman" w:hAnsi="Times New Roman"/>
                <w:sz w:val="24"/>
                <w:szCs w:val="24"/>
              </w:rPr>
            </w:pPr>
            <w:r w:rsidRPr="00DE0F0A">
              <w:rPr>
                <w:rFonts w:ascii="Times New Roman" w:hAnsi="Times New Roman"/>
                <w:sz w:val="24"/>
                <w:szCs w:val="24"/>
              </w:rPr>
              <w:t xml:space="preserve">При проектировании руководствоваться Градостроительным кодексом Российской Федерации, Земельным кодеком Российской Федерации, Жилищным кодексом Российской Федерации, СНиПом 2.07.01-89*, республиканскими нормативами градостроительного проектирования РБ. С учётом особенностей  сельского поселения – ландшафта местности, сложившейся </w:t>
            </w:r>
            <w:r w:rsidRPr="00DE0F0A">
              <w:rPr>
                <w:rFonts w:ascii="Times New Roman" w:hAnsi="Times New Roman"/>
                <w:sz w:val="24"/>
                <w:szCs w:val="24"/>
              </w:rPr>
              <w:lastRenderedPageBreak/>
              <w:t>планировочной схемы существующей  застройки, предусмотреть размещение объектов капитального строительства местного значения в соответствии с нормативами градостроительного проектировани</w:t>
            </w:r>
            <w:proofErr w:type="gramStart"/>
            <w:r w:rsidRPr="00DE0F0A">
              <w:rPr>
                <w:rFonts w:ascii="Times New Roman" w:hAnsi="Times New Roman"/>
                <w:sz w:val="24"/>
                <w:szCs w:val="24"/>
              </w:rPr>
              <w:t>я(</w:t>
            </w:r>
            <w:proofErr w:type="gramEnd"/>
            <w:r w:rsidRPr="00DE0F0A">
              <w:rPr>
                <w:rFonts w:ascii="Times New Roman" w:hAnsi="Times New Roman"/>
                <w:sz w:val="24"/>
                <w:szCs w:val="24"/>
              </w:rPr>
              <w:t xml:space="preserve">в т.ч. </w:t>
            </w:r>
            <w:proofErr w:type="spellStart"/>
            <w:r w:rsidRPr="00DE0F0A">
              <w:rPr>
                <w:rFonts w:ascii="Times New Roman" w:hAnsi="Times New Roman"/>
                <w:sz w:val="24"/>
                <w:szCs w:val="24"/>
              </w:rPr>
              <w:t>СниПом</w:t>
            </w:r>
            <w:proofErr w:type="spellEnd"/>
            <w:r w:rsidRPr="00DE0F0A">
              <w:rPr>
                <w:rFonts w:ascii="Times New Roman" w:hAnsi="Times New Roman"/>
                <w:sz w:val="24"/>
                <w:szCs w:val="24"/>
              </w:rPr>
              <w:t xml:space="preserve"> 2.07.01-89*, республиканские нормативы градостроительного проектирования РБ) в т.ч.:</w:t>
            </w:r>
          </w:p>
          <w:p w:rsidR="00163A71" w:rsidRPr="00DE0F0A" w:rsidRDefault="00163A71" w:rsidP="003175BD">
            <w:pPr>
              <w:spacing w:after="0" w:line="240" w:lineRule="auto"/>
              <w:rPr>
                <w:rFonts w:ascii="Times New Roman" w:hAnsi="Times New Roman"/>
                <w:sz w:val="24"/>
                <w:szCs w:val="24"/>
              </w:rPr>
            </w:pPr>
            <w:r w:rsidRPr="00DE0F0A">
              <w:rPr>
                <w:rFonts w:ascii="Times New Roman" w:hAnsi="Times New Roman"/>
                <w:sz w:val="24"/>
                <w:szCs w:val="24"/>
              </w:rPr>
              <w:t>- объектов электро-, тепл</w:t>
            </w:r>
            <w:proofErr w:type="gramStart"/>
            <w:r w:rsidRPr="00DE0F0A">
              <w:rPr>
                <w:rFonts w:ascii="Times New Roman" w:hAnsi="Times New Roman"/>
                <w:sz w:val="24"/>
                <w:szCs w:val="24"/>
              </w:rPr>
              <w:t>о-</w:t>
            </w:r>
            <w:proofErr w:type="gramEnd"/>
            <w:r w:rsidRPr="00DE0F0A">
              <w:rPr>
                <w:rFonts w:ascii="Times New Roman" w:hAnsi="Times New Roman"/>
                <w:sz w:val="24"/>
                <w:szCs w:val="24"/>
              </w:rPr>
              <w:t xml:space="preserve"> , газо- и водоснабжения населения;</w:t>
            </w:r>
          </w:p>
          <w:p w:rsidR="00163A71" w:rsidRPr="00DE0F0A" w:rsidRDefault="00163A71" w:rsidP="003175BD">
            <w:pPr>
              <w:spacing w:after="0" w:line="240" w:lineRule="auto"/>
              <w:rPr>
                <w:rFonts w:ascii="Times New Roman" w:hAnsi="Times New Roman"/>
                <w:sz w:val="24"/>
                <w:szCs w:val="24"/>
              </w:rPr>
            </w:pPr>
            <w:r w:rsidRPr="00DE0F0A">
              <w:rPr>
                <w:rFonts w:ascii="Times New Roman" w:hAnsi="Times New Roman"/>
                <w:sz w:val="24"/>
                <w:szCs w:val="24"/>
              </w:rPr>
              <w:t>- автомобильных дорог общего пользования, мостов, транспорт</w:t>
            </w:r>
            <w:r w:rsidRPr="00DE0F0A">
              <w:rPr>
                <w:rFonts w:ascii="Times New Roman" w:hAnsi="Times New Roman"/>
                <w:sz w:val="24"/>
                <w:szCs w:val="24"/>
              </w:rPr>
              <w:softHyphen/>
              <w:t>ных и инженерных сооружений и иных объектов.</w:t>
            </w:r>
          </w:p>
        </w:tc>
      </w:tr>
      <w:tr w:rsidR="00163A71" w:rsidRPr="00115C79" w:rsidTr="00633537">
        <w:trPr>
          <w:trHeight w:val="528"/>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2.2.Состав проектных материалов</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2.2.1. Инженерные изыскания (создание цифровой топографической основы)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в масштабах 1:5 000 и 1:25 000</w:t>
            </w:r>
            <w:r w:rsidRPr="00115C79">
              <w:rPr>
                <w:rFonts w:ascii="Times New Roman" w:hAnsi="Times New Roman"/>
                <w:color w:val="000000"/>
                <w:spacing w:val="4"/>
                <w:sz w:val="24"/>
                <w:szCs w:val="24"/>
              </w:rPr>
              <w:t>.</w:t>
            </w:r>
          </w:p>
          <w:p w:rsidR="00163A71" w:rsidRPr="00115C79" w:rsidRDefault="00163A71" w:rsidP="003175BD">
            <w:pPr>
              <w:pStyle w:val="25"/>
              <w:keepNext/>
              <w:keepLines/>
              <w:numPr>
                <w:ilvl w:val="0"/>
                <w:numId w:val="12"/>
              </w:numPr>
              <w:shd w:val="clear" w:color="auto" w:fill="auto"/>
              <w:tabs>
                <w:tab w:val="left" w:pos="475"/>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Цель работы.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pacing w:val="-4"/>
                <w:sz w:val="24"/>
                <w:szCs w:val="24"/>
              </w:rPr>
              <w:t>Создание современной цифровой картографической основы (ЦКО) на территорию</w:t>
            </w:r>
            <w:r w:rsidRPr="00115C79">
              <w:rPr>
                <w:rFonts w:ascii="Times New Roman" w:hAnsi="Times New Roman"/>
                <w:sz w:val="24"/>
                <w:szCs w:val="24"/>
              </w:rPr>
              <w:t xml:space="preserve"> сельского поселения </w:t>
            </w:r>
            <w:r w:rsidR="00DE0F0A">
              <w:rPr>
                <w:rFonts w:ascii="Times New Roman" w:hAnsi="Times New Roman"/>
                <w:sz w:val="24"/>
                <w:szCs w:val="24"/>
              </w:rPr>
              <w:t>Гайниямакский</w:t>
            </w:r>
            <w:r w:rsidR="00DE0F0A" w:rsidRPr="00864AA7">
              <w:rPr>
                <w:rFonts w:ascii="Times New Roman" w:hAnsi="Times New Roman"/>
                <w:sz w:val="24"/>
                <w:szCs w:val="24"/>
              </w:rPr>
              <w:t xml:space="preserve"> </w:t>
            </w:r>
            <w:r w:rsidRPr="00115C79">
              <w:rPr>
                <w:rFonts w:ascii="Times New Roman" w:hAnsi="Times New Roman"/>
                <w:sz w:val="24"/>
                <w:szCs w:val="24"/>
              </w:rPr>
              <w:t>сельсовет МР Альшеевский район</w:t>
            </w:r>
            <w:r w:rsidRPr="00115C79">
              <w:rPr>
                <w:rFonts w:ascii="Times New Roman" w:hAnsi="Times New Roman"/>
                <w:spacing w:val="-4"/>
                <w:sz w:val="24"/>
                <w:szCs w:val="24"/>
              </w:rPr>
              <w:t xml:space="preserve">. </w:t>
            </w:r>
            <w:r w:rsidRPr="00115C79">
              <w:rPr>
                <w:rFonts w:ascii="Times New Roman" w:hAnsi="Times New Roman"/>
                <w:sz w:val="24"/>
                <w:szCs w:val="24"/>
              </w:rPr>
              <w:t>Создаваемая ЦКО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Условия выполнения работ.</w:t>
            </w:r>
          </w:p>
          <w:p w:rsidR="00163A71" w:rsidRPr="00115C79" w:rsidRDefault="00163A71" w:rsidP="003175BD">
            <w:pPr>
              <w:numPr>
                <w:ilvl w:val="0"/>
                <w:numId w:val="15"/>
              </w:numPr>
              <w:spacing w:after="0" w:line="240" w:lineRule="auto"/>
              <w:jc w:val="both"/>
              <w:rPr>
                <w:rFonts w:ascii="Times New Roman" w:hAnsi="Times New Roman"/>
                <w:sz w:val="24"/>
                <w:szCs w:val="24"/>
              </w:rPr>
            </w:pPr>
            <w:r w:rsidRPr="00115C79">
              <w:rPr>
                <w:rFonts w:ascii="Times New Roman" w:hAnsi="Times New Roman"/>
                <w:spacing w:val="-4"/>
                <w:kern w:val="24"/>
                <w:sz w:val="24"/>
                <w:szCs w:val="24"/>
              </w:rPr>
              <w:t>Все результаты выполненных инженерных изысканий подлежат независимой  экспертизе.</w:t>
            </w:r>
          </w:p>
          <w:p w:rsidR="00163A71" w:rsidRPr="00115C79" w:rsidRDefault="00027F04" w:rsidP="00027F04">
            <w:pPr>
              <w:pStyle w:val="afe"/>
              <w:numPr>
                <w:ilvl w:val="0"/>
                <w:numId w:val="15"/>
              </w:numPr>
              <w:autoSpaceDE w:val="0"/>
              <w:autoSpaceDN w:val="0"/>
              <w:adjustRightInd w:val="0"/>
              <w:spacing w:after="0"/>
              <w:rPr>
                <w:szCs w:val="24"/>
              </w:rPr>
            </w:pPr>
            <w:r>
              <w:rPr>
                <w:szCs w:val="24"/>
              </w:rPr>
              <w:t>М</w:t>
            </w:r>
            <w:r w:rsidR="00163A71" w:rsidRPr="00115C79">
              <w:rPr>
                <w:szCs w:val="24"/>
              </w:rPr>
              <w:t>атериалы аэрофотосъемки (самостоятельно получаются Исполнителем в ведомственных и государственных фондах).</w:t>
            </w: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Создание (обновление) цифровой топографической основы масштабов 1:5 000 и 1:25 000</w:t>
            </w:r>
          </w:p>
          <w:p w:rsidR="00163A71" w:rsidRPr="00115C79" w:rsidRDefault="00163A71" w:rsidP="003175BD">
            <w:pPr>
              <w:pStyle w:val="afe"/>
              <w:tabs>
                <w:tab w:val="clear" w:pos="360"/>
              </w:tabs>
              <w:spacing w:after="0"/>
              <w:ind w:left="142" w:firstLine="0"/>
              <w:rPr>
                <w:b/>
                <w:szCs w:val="24"/>
              </w:rPr>
            </w:pPr>
            <w:r w:rsidRPr="00115C79">
              <w:rPr>
                <w:szCs w:val="24"/>
                <w:lang w:val="en-US"/>
              </w:rPr>
              <w:t>III</w:t>
            </w:r>
            <w:r w:rsidRPr="00115C79">
              <w:rPr>
                <w:szCs w:val="24"/>
              </w:rPr>
              <w:t>.</w:t>
            </w:r>
            <w:r w:rsidRPr="00115C79">
              <w:rPr>
                <w:szCs w:val="24"/>
                <w:lang w:val="en-US"/>
              </w:rPr>
              <w:t>I</w:t>
            </w:r>
            <w:r w:rsidRPr="00115C79">
              <w:rPr>
                <w:b/>
                <w:szCs w:val="24"/>
              </w:rPr>
              <w:t xml:space="preserve"> </w:t>
            </w:r>
            <w:r w:rsidRPr="00115C79">
              <w:rPr>
                <w:szCs w:val="24"/>
              </w:rPr>
              <w:t xml:space="preserve">Создание актуальной (обновление) цифровой топографической основы масштаба 1:25 000 на территорию сельского поселения </w:t>
            </w:r>
            <w:r w:rsidR="00027F04">
              <w:rPr>
                <w:szCs w:val="24"/>
              </w:rPr>
              <w:t>Гайниямакский</w:t>
            </w:r>
            <w:r w:rsidRPr="00115C79">
              <w:rPr>
                <w:szCs w:val="24"/>
              </w:rPr>
              <w:t xml:space="preserve"> сельсовет МР Альшеевский район в формате </w:t>
            </w:r>
            <w:proofErr w:type="spellStart"/>
            <w:r w:rsidRPr="00115C79">
              <w:rPr>
                <w:szCs w:val="24"/>
              </w:rPr>
              <w:t>ИнГео</w:t>
            </w:r>
            <w:proofErr w:type="spellEnd"/>
            <w:r w:rsidRPr="00115C79">
              <w:rPr>
                <w:szCs w:val="24"/>
              </w:rPr>
              <w:t>.</w:t>
            </w:r>
          </w:p>
          <w:p w:rsidR="00163A71" w:rsidRPr="00115C79" w:rsidRDefault="00163A71" w:rsidP="003175BD">
            <w:pPr>
              <w:pStyle w:val="afe"/>
              <w:widowControl w:val="0"/>
              <w:numPr>
                <w:ilvl w:val="0"/>
                <w:numId w:val="13"/>
              </w:numPr>
              <w:autoSpaceDE w:val="0"/>
              <w:autoSpaceDN w:val="0"/>
              <w:adjustRightInd w:val="0"/>
              <w:spacing w:after="0"/>
              <w:jc w:val="left"/>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3"/>
              </w:numPr>
              <w:autoSpaceDE w:val="0"/>
              <w:autoSpaceDN w:val="0"/>
              <w:adjustRightInd w:val="0"/>
              <w:spacing w:after="0"/>
              <w:rPr>
                <w:spacing w:val="-8"/>
                <w:szCs w:val="24"/>
              </w:rPr>
            </w:pPr>
            <w:r w:rsidRPr="00115C79">
              <w:rPr>
                <w:spacing w:val="-8"/>
                <w:szCs w:val="24"/>
              </w:rPr>
              <w:t xml:space="preserve">Печатный размер карты масштаба 1:25 000 переоформленной в масштаб 1:10 000 произвольный позволяющий, </w:t>
            </w:r>
            <w:proofErr w:type="gramStart"/>
            <w:r w:rsidRPr="00115C79">
              <w:rPr>
                <w:spacing w:val="-8"/>
                <w:szCs w:val="24"/>
              </w:rPr>
              <w:t>разместить</w:t>
            </w:r>
            <w:proofErr w:type="gramEnd"/>
            <w:r w:rsidRPr="00115C79">
              <w:rPr>
                <w:spacing w:val="-8"/>
                <w:szCs w:val="24"/>
              </w:rPr>
              <w:t xml:space="preserve"> всю территорию сельского поселения на одном-двух листах печатного формата А1-А0.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ЦКО масштаба 1:25 000 создается в границах сельского поселению плюс </w:t>
            </w:r>
            <w:smartTag w:uri="urn:schemas-microsoft-com:office:smarttags" w:element="metricconverter">
              <w:smartTagPr>
                <w:attr w:name="ProductID" w:val="1 см"/>
              </w:smartTagPr>
              <w:r w:rsidRPr="00115C79">
                <w:rPr>
                  <w:szCs w:val="24"/>
                </w:rPr>
                <w:t>1 см</w:t>
              </w:r>
            </w:smartTag>
            <w:r w:rsidRPr="00115C79">
              <w:rPr>
                <w:szCs w:val="24"/>
              </w:rPr>
              <w:t xml:space="preserve"> в масштабе создаваемой карты за границей СП.</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Отображению подлежит вся информация исходной картографической основы масштаба 1:25 000 в границах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2"/>
                <w:szCs w:val="24"/>
              </w:rPr>
            </w:pPr>
            <w:r w:rsidRPr="00115C79">
              <w:rPr>
                <w:spacing w:val="-2"/>
                <w:szCs w:val="24"/>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w:t>
            </w:r>
            <w:r w:rsidRPr="00115C79">
              <w:rPr>
                <w:spacing w:val="-2"/>
                <w:szCs w:val="24"/>
              </w:rPr>
              <w:lastRenderedPageBreak/>
              <w:t xml:space="preserve">масштабов 1:25 000», в формате </w:t>
            </w:r>
            <w:proofErr w:type="spellStart"/>
            <w:r w:rsidRPr="00115C79">
              <w:rPr>
                <w:spacing w:val="-2"/>
                <w:szCs w:val="24"/>
              </w:rPr>
              <w:t>ИнГео</w:t>
            </w:r>
            <w:proofErr w:type="spellEnd"/>
            <w:r w:rsidRPr="00115C79">
              <w:rPr>
                <w:spacing w:val="-2"/>
                <w:szCs w:val="24"/>
              </w:rPr>
              <w:t>,</w:t>
            </w:r>
            <w:r w:rsidR="009A0D0C">
              <w:rPr>
                <w:spacing w:val="-2"/>
                <w:szCs w:val="24"/>
              </w:rPr>
              <w:t xml:space="preserve"> </w:t>
            </w:r>
            <w:r w:rsidRPr="00115C79">
              <w:rPr>
                <w:spacing w:val="-2"/>
                <w:szCs w:val="24"/>
              </w:rPr>
              <w:t>согласованных с Госкомитетом по строительству и архитектуре РБв2008г.</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 xml:space="preserve">Выполнить камеральную актуализацию (обновление) ЦКО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115C79">
              <w:rPr>
                <w:spacing w:val="-4"/>
                <w:szCs w:val="24"/>
              </w:rPr>
              <w:t>ИнГео</w:t>
            </w:r>
            <w:proofErr w:type="spellEnd"/>
            <w:r w:rsidRPr="00115C79">
              <w:rPr>
                <w:spacing w:val="-4"/>
                <w:szCs w:val="24"/>
              </w:rPr>
              <w:t>.</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 Оформление ЦКО производится штатными средствами ГИС </w:t>
            </w:r>
            <w:proofErr w:type="spellStart"/>
            <w:r w:rsidRPr="00115C79">
              <w:rPr>
                <w:szCs w:val="24"/>
              </w:rPr>
              <w:t>ИнГео</w:t>
            </w:r>
            <w:proofErr w:type="spellEnd"/>
            <w:r w:rsidRPr="00115C79">
              <w:rPr>
                <w:szCs w:val="24"/>
              </w:rPr>
              <w:t>. Стиль объектов векторизации должен соответствовать условным знакам для топографических карт масштаба 1:25 000.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Все работы выполнить в соответствии с требованиями нормативно-технических материалов.</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w:t>
            </w:r>
            <w:r w:rsidRPr="00115C79">
              <w:rPr>
                <w:bCs/>
                <w:szCs w:val="24"/>
              </w:rPr>
              <w:t>Содержание</w:t>
            </w:r>
            <w:r w:rsidRPr="00115C79">
              <w:rPr>
                <w:szCs w:val="24"/>
              </w:rPr>
              <w:t xml:space="preserve"> слоев цифровой картографической основы масштаба 1:25</w:t>
            </w:r>
            <w:r w:rsidRPr="00115C79">
              <w:rPr>
                <w:szCs w:val="24"/>
                <w:lang w:val="en-US"/>
              </w:rPr>
              <w:t> </w:t>
            </w:r>
            <w:r w:rsidRPr="00115C79">
              <w:rPr>
                <w:szCs w:val="24"/>
              </w:rPr>
              <w:t>000</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Опорная геодезическая сеть.</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Рельеф местности.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Гидрография и гидротехнические сооружения.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Промышленные, сельскохозяйственные и социально-культурные объекты на межселенной территории, в том числе склады горючего, газгольдеры и другие объекты оказывающие влияние территориальное зонирование.</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Дорожная сеть и дорожные сооружения в объеме:</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автодороги федерального, республиканского и муниципального значения;</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автомобильные дороги общего пользования, мосты и иные транспортные инженерные сооружения с их техническими характеристиками в границах сельских поселений;</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железные дороги и железнодорожные сооружения, том числе подъездные пути и разгрузочные площадки.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Растительный покров.</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Граница муниципального района и граница сельского поселения.</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lastRenderedPageBreak/>
              <w:t>Линейные объекты и инженерные сети, наземные и подземные, федерального, республиканского и районного значения, в том числе магистральные подземные газопроводы, нефтепроводы с их техническими характеристиками;</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III</w:t>
            </w:r>
            <w:r w:rsidRPr="00115C79">
              <w:rPr>
                <w:bCs/>
                <w:szCs w:val="24"/>
              </w:rPr>
              <w:t>Создание</w:t>
            </w:r>
            <w:r w:rsidRPr="00115C79">
              <w:rPr>
                <w:szCs w:val="24"/>
              </w:rPr>
              <w:t xml:space="preserve"> цифровой топографической основы (ЦТО) на территории населенных пунктов масштаба 1:5 000 в формате </w:t>
            </w:r>
            <w:proofErr w:type="spellStart"/>
            <w:r w:rsidRPr="00115C79">
              <w:rPr>
                <w:szCs w:val="24"/>
              </w:rPr>
              <w:t>ИнГео</w:t>
            </w:r>
            <w:proofErr w:type="spellEnd"/>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Цифровая топографическая основа (ЦТО) масштаба 1:5 000 с сечением рельефа через 2,0м в формате </w:t>
            </w:r>
            <w:proofErr w:type="spellStart"/>
            <w:r w:rsidRPr="00115C79">
              <w:rPr>
                <w:szCs w:val="24"/>
              </w:rPr>
              <w:t>ИнГео</w:t>
            </w:r>
            <w:proofErr w:type="spellEnd"/>
            <w:r w:rsidRPr="00115C79">
              <w:rPr>
                <w:szCs w:val="24"/>
              </w:rPr>
              <w:t xml:space="preserve"> создается на территории населенных пунктов (в том числе </w:t>
            </w:r>
            <w:r w:rsidR="001A4C4A" w:rsidRPr="00115C79">
              <w:rPr>
                <w:szCs w:val="24"/>
              </w:rPr>
              <w:t>территории,</w:t>
            </w:r>
            <w:r w:rsidRPr="00115C79">
              <w:rPr>
                <w:szCs w:val="24"/>
              </w:rPr>
              <w:t xml:space="preserve"> предназначенные под перспективное развитие населенных пунктов).</w:t>
            </w:r>
          </w:p>
          <w:p w:rsidR="00163A71" w:rsidRPr="00115C79" w:rsidRDefault="00163A71" w:rsidP="003175BD">
            <w:pPr>
              <w:pStyle w:val="afe"/>
              <w:widowControl w:val="0"/>
              <w:numPr>
                <w:ilvl w:val="0"/>
                <w:numId w:val="11"/>
              </w:numPr>
              <w:autoSpaceDE w:val="0"/>
              <w:autoSpaceDN w:val="0"/>
              <w:adjustRightInd w:val="0"/>
              <w:spacing w:after="0"/>
              <w:ind w:left="538" w:hanging="357"/>
              <w:rPr>
                <w:szCs w:val="24"/>
              </w:rPr>
            </w:pPr>
            <w:r w:rsidRPr="00115C79">
              <w:rPr>
                <w:szCs w:val="24"/>
              </w:rPr>
              <w:t>Перед началом работ границы съемки масштаба 1:5 000 согласовать с Заказчиком.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1"/>
              </w:numPr>
              <w:autoSpaceDE w:val="0"/>
              <w:autoSpaceDN w:val="0"/>
              <w:adjustRightInd w:val="0"/>
              <w:spacing w:after="0"/>
              <w:rPr>
                <w:szCs w:val="24"/>
              </w:rPr>
            </w:pPr>
            <w:proofErr w:type="spellStart"/>
            <w:r w:rsidRPr="00115C79">
              <w:rPr>
                <w:szCs w:val="24"/>
              </w:rPr>
              <w:t>Разграфка</w:t>
            </w:r>
            <w:proofErr w:type="spellEnd"/>
            <w:r w:rsidRPr="00115C79">
              <w:rPr>
                <w:szCs w:val="24"/>
              </w:rPr>
              <w:t xml:space="preserve"> планов масштаба 1:5 000 прямоугольная, размер произвольный позволяющий разместить территорию каждого населенного пункта на одном листе формата А1-А0.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115C79">
                <w:rPr>
                  <w:szCs w:val="24"/>
                </w:rPr>
                <w:t>2,0 м</w:t>
              </w:r>
            </w:smartTag>
            <w:r w:rsidRPr="00115C79">
              <w:rPr>
                <w:szCs w:val="24"/>
              </w:rPr>
              <w:t xml:space="preserve"> в единой системе координат МСК субъект-02 в формате </w:t>
            </w:r>
            <w:proofErr w:type="spellStart"/>
            <w:r w:rsidRPr="00115C79">
              <w:rPr>
                <w:szCs w:val="24"/>
              </w:rPr>
              <w:t>ИнГео</w:t>
            </w:r>
            <w:proofErr w:type="spellEnd"/>
            <w:r w:rsidRPr="00115C79">
              <w:rPr>
                <w:szCs w:val="24"/>
              </w:rPr>
              <w:t xml:space="preserve">, </w:t>
            </w:r>
            <w:proofErr w:type="spellStart"/>
            <w:r w:rsidRPr="00115C79">
              <w:rPr>
                <w:szCs w:val="24"/>
              </w:rPr>
              <w:t>Paradox</w:t>
            </w:r>
            <w:proofErr w:type="spellEnd"/>
            <w:r w:rsidRPr="00115C79">
              <w:rPr>
                <w:szCs w:val="24"/>
              </w:rPr>
              <w:t>.</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Госстроем Республики Башкортостан.</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Оформление ЦТП производится штатными средствами ГИС </w:t>
            </w:r>
            <w:proofErr w:type="spellStart"/>
            <w:r w:rsidRPr="00115C79">
              <w:rPr>
                <w:szCs w:val="24"/>
              </w:rPr>
              <w:t>ИнГео</w:t>
            </w:r>
            <w:proofErr w:type="spellEnd"/>
            <w:r w:rsidRPr="00115C79">
              <w:rPr>
                <w:szCs w:val="24"/>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Инженерные сети (в том числе подземные) на ЦТП должны быть представлены в объеме необходимом для разработки (корректировки) генеральных планов населенных пунктов.</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163A71" w:rsidRPr="00115C79" w:rsidRDefault="00163A71" w:rsidP="003175BD">
            <w:pPr>
              <w:pStyle w:val="afe"/>
              <w:widowControl w:val="0"/>
              <w:numPr>
                <w:ilvl w:val="0"/>
                <w:numId w:val="11"/>
              </w:numPr>
              <w:autoSpaceDE w:val="0"/>
              <w:autoSpaceDN w:val="0"/>
              <w:adjustRightInd w:val="0"/>
              <w:spacing w:after="0"/>
              <w:rPr>
                <w:spacing w:val="-4"/>
                <w:szCs w:val="24"/>
              </w:rPr>
            </w:pPr>
            <w:r w:rsidRPr="00115C79">
              <w:rPr>
                <w:spacing w:val="-4"/>
                <w:szCs w:val="24"/>
              </w:rPr>
              <w:t xml:space="preserve">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r w:rsidR="001A4C4A" w:rsidRPr="00115C79">
              <w:rPr>
                <w:spacing w:val="-4"/>
                <w:szCs w:val="24"/>
              </w:rPr>
              <w:t>требованиям,</w:t>
            </w:r>
            <w:r w:rsidRPr="00115C79">
              <w:rPr>
                <w:spacing w:val="-4"/>
                <w:szCs w:val="24"/>
              </w:rPr>
              <w:t xml:space="preserve"> </w:t>
            </w:r>
            <w:r w:rsidRPr="00115C79">
              <w:rPr>
                <w:spacing w:val="-4"/>
                <w:szCs w:val="24"/>
              </w:rPr>
              <w:lastRenderedPageBreak/>
              <w:t>предъявляемым к результатам инженерных изысканий, которые оказывают влияние на безопасность объектов капитального строительства.</w:t>
            </w:r>
          </w:p>
          <w:p w:rsidR="00163A71" w:rsidRPr="00115C79" w:rsidRDefault="00163A71" w:rsidP="003175BD">
            <w:pPr>
              <w:pStyle w:val="ConsPlusNormal"/>
              <w:snapToGrid w:val="0"/>
              <w:rPr>
                <w:rFonts w:ascii="Times New Roman" w:hAnsi="Times New Roman" w:cs="Times New Roman"/>
                <w:sz w:val="24"/>
                <w:szCs w:val="24"/>
              </w:rPr>
            </w:pP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2.2.2. 1.Проект генерального плана содержит: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положение о территориальном планировании;</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планируемого размещения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границ населенных пунктов (в том числе границ образуемых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функциональных зон сельского поселения.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2.Положение о территориальном планировании, содержащееся в проекте генерального плана, включает в себя: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сведения о видах, назначении и наименованиях планируемых для размещения объектов местного значения сельского поселения, их основных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3.На указанных в пункте 1 картах соответственно отображаются: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планируемые для размещения объекты местного значения сельского поселения, относящиеся к следующим областям:</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электро-, тепло-, газо- и водоснабжение населения, водоотведение;</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автомобильные дороги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физическая культура и массовый спорт, образование, здравоохранение, утилизация и переработка бытовых и промышленных отходов;</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области в связи с решением вопросов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населенных пунктов (в том числе границы образуемых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w:t>
            </w:r>
            <w:r w:rsidRPr="00115C79">
              <w:rPr>
                <w:rFonts w:ascii="Times New Roman" w:hAnsi="Times New Roman"/>
                <w:b/>
                <w:sz w:val="24"/>
                <w:szCs w:val="24"/>
              </w:rPr>
              <w:lastRenderedPageBreak/>
              <w:t>значения, линейных объектов местного значения.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4.Материалы по обоснованию проекта генерального плана в виде карт отображают: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сельского поселения;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существующих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местоположение существующих и строящихся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особые экономические зоны;</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особо охраняемые природные территории федерального, регионального,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объектов культурного наследия;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зоны с особыми условиями использования территорий;</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подверженные риску возникновения чрезвычайных ситуаций природного и техногенного характера;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5.Проект генерального плана состоит из:</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1)пояснительной записки, которая содержит:</w:t>
            </w:r>
          </w:p>
          <w:p w:rsidR="00163A71" w:rsidRPr="00115C79" w:rsidRDefault="00163A71" w:rsidP="003175BD">
            <w:pPr>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 - Исходные данные для проектирования;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Положения о территориальном планировании:</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цели и задачи территориального планирования,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перечень мероприятий по территориальному планированию со схемой основных направлений развития территорий;</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Материалы по обоснованию проекта генерального плана:</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-оценку возможного влияния планируемых для размещения объектов местного значения поселения на комплексное развитие этих территорий;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w:t>
            </w:r>
            <w:r w:rsidRPr="00115C79">
              <w:rPr>
                <w:rFonts w:ascii="Times New Roman" w:hAnsi="Times New Roman"/>
                <w:sz w:val="24"/>
                <w:szCs w:val="24"/>
              </w:rPr>
              <w:lastRenderedPageBreak/>
              <w:t xml:space="preserve">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и характеристику основных факторов риска возникновения чрезвычайных ситуаций природного и техногенного характера;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2)графической документации, которая содержит:</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современного использования территорий (опорный план) с границами зон с особыми условиями использования территорий и границами территорий объектов культурного насле</w:t>
            </w:r>
            <w:r w:rsidRPr="00115C79">
              <w:rPr>
                <w:rFonts w:ascii="Times New Roman" w:hAnsi="Times New Roman"/>
                <w:sz w:val="24"/>
                <w:szCs w:val="24"/>
              </w:rPr>
              <w:softHyphen/>
              <w:t>дия,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комплексной оценки территории с границами земель сельскохозяйственного назначения, земель обороны и безопас</w:t>
            </w:r>
            <w:r w:rsidRPr="00115C79">
              <w:rPr>
                <w:rFonts w:ascii="Times New Roman" w:hAnsi="Times New Roman"/>
                <w:sz w:val="24"/>
                <w:szCs w:val="24"/>
              </w:rPr>
              <w:softHyphen/>
              <w:t>ности (и иного специального назначения), земель лесного  фон</w:t>
            </w:r>
            <w:r w:rsidRPr="00115C79">
              <w:rPr>
                <w:rFonts w:ascii="Times New Roman" w:hAnsi="Times New Roman"/>
                <w:sz w:val="24"/>
                <w:szCs w:val="24"/>
              </w:rPr>
              <w:softHyphen/>
              <w:t>да, водного фонда, границами земель особо охраняемых при</w:t>
            </w:r>
            <w:r w:rsidRPr="00115C79">
              <w:rPr>
                <w:rFonts w:ascii="Times New Roman" w:hAnsi="Times New Roman"/>
                <w:sz w:val="24"/>
                <w:szCs w:val="24"/>
              </w:rPr>
              <w:softHyphen/>
              <w:t>родных территорий федерального и регионального значения,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существующих  и планируемых границ  земель промыш</w:t>
            </w:r>
            <w:r w:rsidRPr="00115C79">
              <w:rPr>
                <w:rFonts w:ascii="Times New Roman" w:hAnsi="Times New Roman"/>
                <w:sz w:val="24"/>
                <w:szCs w:val="24"/>
              </w:rPr>
              <w:softHyphen/>
              <w:t xml:space="preserve">ленности, энергетики, транспорта и связи,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Карту зонирования территории с планируемыми границами функциональных зон и отображением параметров планируемого развития таких зон,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земель различного назначения, земельных участков для размещения объектов капитального строительства федерально</w:t>
            </w:r>
            <w:r w:rsidRPr="00115C79">
              <w:rPr>
                <w:rFonts w:ascii="Times New Roman" w:hAnsi="Times New Roman"/>
                <w:sz w:val="24"/>
                <w:szCs w:val="24"/>
              </w:rPr>
              <w:softHyphen/>
              <w:t>го, регионального и местного значения либо на которых разме</w:t>
            </w:r>
            <w:r w:rsidRPr="00115C79">
              <w:rPr>
                <w:rFonts w:ascii="Times New Roman" w:hAnsi="Times New Roman"/>
                <w:sz w:val="24"/>
                <w:szCs w:val="24"/>
              </w:rPr>
              <w:softHyphen/>
              <w:t>щены объекты капитального строительства, находящиеся в го</w:t>
            </w:r>
            <w:r w:rsidRPr="00115C79">
              <w:rPr>
                <w:rFonts w:ascii="Times New Roman" w:hAnsi="Times New Roman"/>
                <w:sz w:val="24"/>
                <w:szCs w:val="24"/>
              </w:rPr>
              <w:softHyphen/>
              <w:t>сударственной или муниципальной собственности, а также гра</w:t>
            </w:r>
            <w:r w:rsidRPr="00115C79">
              <w:rPr>
                <w:rFonts w:ascii="Times New Roman" w:hAnsi="Times New Roman"/>
                <w:sz w:val="24"/>
                <w:szCs w:val="24"/>
              </w:rPr>
              <w:softHyphen/>
              <w:t xml:space="preserve">ницы зон планируемого  размещения объектов капитального строительства </w:t>
            </w:r>
            <w:r w:rsidRPr="00115C79">
              <w:rPr>
                <w:rFonts w:ascii="Times New Roman" w:hAnsi="Times New Roman"/>
                <w:sz w:val="24"/>
                <w:szCs w:val="24"/>
              </w:rPr>
              <w:lastRenderedPageBreak/>
              <w:t>федерального, регионального или местного зна</w:t>
            </w:r>
            <w:r w:rsidRPr="00115C79">
              <w:rPr>
                <w:rFonts w:ascii="Times New Roman" w:hAnsi="Times New Roman"/>
                <w:sz w:val="24"/>
                <w:szCs w:val="24"/>
              </w:rPr>
              <w:softHyphen/>
              <w:t xml:space="preserve">чения, М 1:5000; </w:t>
            </w:r>
          </w:p>
          <w:p w:rsidR="00163A71" w:rsidRPr="00115C79" w:rsidRDefault="00163A71" w:rsidP="003175BD">
            <w:pPr>
              <w:spacing w:after="0" w:line="240" w:lineRule="auto"/>
              <w:ind w:left="72" w:hanging="180"/>
              <w:rPr>
                <w:rFonts w:ascii="Times New Roman" w:hAnsi="Times New Roman"/>
                <w:sz w:val="24"/>
                <w:szCs w:val="24"/>
              </w:rPr>
            </w:pPr>
            <w:r w:rsidRPr="00115C79">
              <w:rPr>
                <w:rFonts w:ascii="Times New Roman" w:hAnsi="Times New Roman"/>
                <w:sz w:val="24"/>
                <w:szCs w:val="24"/>
              </w:rPr>
              <w:t xml:space="preserve">   Карту границ зон инженерной и транспортной инфраструктур, М 1:5000;</w:t>
            </w:r>
          </w:p>
          <w:p w:rsidR="00163A71" w:rsidRPr="00115C79" w:rsidRDefault="00163A71" w:rsidP="003175BD">
            <w:pPr>
              <w:pStyle w:val="a8"/>
              <w:tabs>
                <w:tab w:val="left" w:pos="709"/>
                <w:tab w:val="left" w:pos="993"/>
              </w:tabs>
              <w:spacing w:after="0"/>
              <w:jc w:val="both"/>
              <w:rPr>
                <w:rFonts w:ascii="Times New Roman" w:hAnsi="Times New Roman"/>
                <w:b/>
                <w:i/>
                <w:sz w:val="24"/>
                <w:szCs w:val="24"/>
              </w:rPr>
            </w:pPr>
            <w:r w:rsidRPr="00115C79">
              <w:rPr>
                <w:rFonts w:ascii="Times New Roman" w:hAnsi="Times New Roman"/>
                <w:b/>
                <w:sz w:val="24"/>
                <w:szCs w:val="24"/>
              </w:rPr>
              <w:t xml:space="preserve"> Карту границ территорий,  подверженных риску возникновения чрезвычайных ситуаций природного и техногенного характера и воздействия их последствий, М 1:5000. </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2.2.3. Правила землепользования и застройки включают в себя: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порядок их применения и внесения изменений в    указанные правила;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карту градостроительного зонирования;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градостроительные регламенты;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Порядок применения правил землепользования и застройки и внесения в них изменения включают в себя положения: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о регулировании землепользования и застройки органами местного самообразования;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о подготовке документации по  планировке территорий органами местного самоуправления;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 проведении публичных слушаний по вопросам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о внесении изменений в правила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6) о регулировании иных вопросов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участка только к одной территориальной зоне.</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63A71" w:rsidRPr="00115C79" w:rsidRDefault="00163A71" w:rsidP="003175BD">
            <w:pPr>
              <w:spacing w:after="0" w:line="240" w:lineRule="auto"/>
              <w:ind w:left="-18" w:right="-3"/>
              <w:rPr>
                <w:rFonts w:ascii="Times New Roman" w:hAnsi="Times New Roman"/>
                <w:sz w:val="24"/>
                <w:szCs w:val="24"/>
              </w:rPr>
            </w:pPr>
            <w:r w:rsidRPr="00115C79">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указывается: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виды разрешенного использования земельных участков и объектов капитального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w:t>
            </w:r>
            <w:r w:rsidRPr="00115C79">
              <w:rPr>
                <w:rFonts w:ascii="Times New Roman" w:hAnsi="Times New Roman"/>
                <w:sz w:val="24"/>
                <w:szCs w:val="24"/>
              </w:rPr>
              <w:lastRenderedPageBreak/>
              <w:t>Градостроительного кодекса РФ.</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2.3. Состав и сроки предостав</w:t>
            </w:r>
            <w:r w:rsidRPr="00115C79">
              <w:rPr>
                <w:rFonts w:ascii="Times New Roman" w:hAnsi="Times New Roman"/>
                <w:sz w:val="24"/>
                <w:szCs w:val="24"/>
              </w:rPr>
              <w:softHyphen/>
              <w:t xml:space="preserve">ления исходной информации </w:t>
            </w:r>
          </w:p>
        </w:tc>
        <w:tc>
          <w:tcPr>
            <w:tcW w:w="6438" w:type="dxa"/>
            <w:tcBorders>
              <w:left w:val="single" w:sz="4" w:space="0" w:color="000000"/>
              <w:bottom w:val="single" w:sz="4" w:space="0" w:color="000000"/>
              <w:right w:val="single" w:sz="4" w:space="0" w:color="000000"/>
            </w:tcBorders>
          </w:tcPr>
          <w:p w:rsidR="00163A71" w:rsidRPr="00115C79" w:rsidRDefault="00163A71" w:rsidP="00EC2778">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Сбор исходных данных осуществляется Исполнителем при содействии Заказчика совместно с администрацией сельского поселения</w:t>
            </w:r>
            <w:r w:rsidRPr="00115C79">
              <w:rPr>
                <w:rFonts w:ascii="Times New Roman" w:hAnsi="Times New Roman"/>
                <w:sz w:val="24"/>
                <w:szCs w:val="24"/>
              </w:rPr>
              <w:t xml:space="preserve"> </w:t>
            </w:r>
            <w:r w:rsidR="009766C6" w:rsidRPr="009766C6">
              <w:rPr>
                <w:rFonts w:ascii="Times New Roman" w:hAnsi="Times New Roman"/>
                <w:b/>
                <w:sz w:val="24"/>
                <w:szCs w:val="24"/>
              </w:rPr>
              <w:t>Гайниямакский</w:t>
            </w:r>
            <w:r w:rsidRPr="00115C79">
              <w:rPr>
                <w:rFonts w:ascii="Times New Roman" w:hAnsi="Times New Roman"/>
                <w:b/>
                <w:sz w:val="24"/>
                <w:szCs w:val="24"/>
              </w:rPr>
              <w:t xml:space="preserve"> сельсовет</w:t>
            </w:r>
            <w:r w:rsidRPr="00115C79">
              <w:rPr>
                <w:rFonts w:ascii="Times New Roman" w:hAnsi="Times New Roman"/>
                <w:sz w:val="24"/>
                <w:szCs w:val="24"/>
              </w:rPr>
              <w:t>.</w:t>
            </w:r>
          </w:p>
        </w:tc>
      </w:tr>
      <w:tr w:rsidR="00163A71" w:rsidRPr="00115C79" w:rsidTr="00633537">
        <w:tc>
          <w:tcPr>
            <w:tcW w:w="9628"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3. Дополнительные требования</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3.1.  Указания о необходимости выполнения топографических, инженерно-геологических изысканий.</w:t>
            </w:r>
          </w:p>
        </w:tc>
        <w:tc>
          <w:tcPr>
            <w:tcW w:w="6438" w:type="dxa"/>
            <w:tcBorders>
              <w:left w:val="single" w:sz="4" w:space="0" w:color="000000"/>
              <w:bottom w:val="single" w:sz="4" w:space="0" w:color="000000"/>
              <w:right w:val="single" w:sz="4" w:space="0" w:color="000000"/>
            </w:tcBorders>
          </w:tcPr>
          <w:p w:rsidR="00163A71" w:rsidRPr="00115C79" w:rsidRDefault="00163A71" w:rsidP="00EC2778">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Необходимо создание топографической основы сельского поселения </w:t>
            </w:r>
            <w:r w:rsidR="00AD2E1B">
              <w:rPr>
                <w:rFonts w:ascii="Times New Roman" w:hAnsi="Times New Roman"/>
                <w:sz w:val="24"/>
                <w:szCs w:val="24"/>
              </w:rPr>
              <w:t>Гайниямакский</w:t>
            </w:r>
            <w:r w:rsidR="00025906" w:rsidRPr="00115C79">
              <w:rPr>
                <w:rFonts w:ascii="Times New Roman" w:hAnsi="Times New Roman"/>
                <w:sz w:val="24"/>
                <w:szCs w:val="24"/>
              </w:rPr>
              <w:t xml:space="preserve"> </w:t>
            </w:r>
            <w:r w:rsidRPr="00115C79">
              <w:rPr>
                <w:rFonts w:ascii="Times New Roman" w:hAnsi="Times New Roman"/>
                <w:sz w:val="24"/>
                <w:szCs w:val="24"/>
              </w:rPr>
              <w:t>сельсовет.</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Pr>
                <w:rFonts w:ascii="Times New Roman" w:hAnsi="Times New Roman"/>
                <w:sz w:val="24"/>
                <w:szCs w:val="24"/>
              </w:rPr>
              <w:t>3.2</w:t>
            </w:r>
            <w:r w:rsidRPr="00115C79">
              <w:rPr>
                <w:rFonts w:ascii="Times New Roman" w:hAnsi="Times New Roman"/>
                <w:sz w:val="24"/>
                <w:szCs w:val="24"/>
              </w:rPr>
              <w:t>. Количество экземпляров и формат проектно-сметной до</w:t>
            </w:r>
            <w:r w:rsidRPr="00115C79">
              <w:rPr>
                <w:rFonts w:ascii="Times New Roman" w:hAnsi="Times New Roman"/>
                <w:sz w:val="24"/>
                <w:szCs w:val="24"/>
              </w:rPr>
              <w:softHyphen/>
              <w:t>кументации, выдаваемых Исполнителем Заказчику</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1.Инженерные изыскания:</w:t>
            </w:r>
          </w:p>
          <w:p w:rsidR="00163A71" w:rsidRPr="00115C79" w:rsidRDefault="00163A71" w:rsidP="003175BD">
            <w:pPr>
              <w:spacing w:after="0" w:line="240" w:lineRule="auto"/>
              <w:rPr>
                <w:rFonts w:ascii="Times New Roman" w:hAnsi="Times New Roman"/>
                <w:spacing w:val="-4"/>
                <w:sz w:val="24"/>
                <w:szCs w:val="24"/>
              </w:rPr>
            </w:pPr>
            <w:r w:rsidRPr="00115C79">
              <w:rPr>
                <w:rFonts w:ascii="Times New Roman" w:hAnsi="Times New Roman"/>
                <w:spacing w:val="-4"/>
                <w:sz w:val="24"/>
                <w:szCs w:val="24"/>
              </w:rPr>
              <w:t>Цифровая картографическая основа на территорию</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r w:rsidR="00AD2E1B">
              <w:rPr>
                <w:rFonts w:ascii="Times New Roman" w:hAnsi="Times New Roman"/>
                <w:sz w:val="24"/>
                <w:szCs w:val="24"/>
              </w:rPr>
              <w:t>Гайниямакский</w:t>
            </w:r>
            <w:r w:rsidRPr="00115C79">
              <w:rPr>
                <w:rFonts w:ascii="Times New Roman" w:hAnsi="Times New Roman"/>
                <w:sz w:val="24"/>
                <w:szCs w:val="24"/>
              </w:rPr>
              <w:t xml:space="preserve"> сельсовет СП </w:t>
            </w:r>
            <w:r w:rsidRPr="00115C79">
              <w:rPr>
                <w:rFonts w:ascii="Times New Roman" w:hAnsi="Times New Roman"/>
                <w:spacing w:val="-4"/>
                <w:sz w:val="24"/>
                <w:szCs w:val="24"/>
              </w:rPr>
              <w:t xml:space="preserve">в масштабе 1:25 000, система координат МСК – 02, высота сечения рельефа через </w:t>
            </w:r>
            <w:smartTag w:uri="urn:schemas-microsoft-com:office:smarttags" w:element="metricconverter">
              <w:smartTagPr>
                <w:attr w:name="ProductID" w:val="20,0 метров"/>
              </w:smartTagPr>
              <w:r w:rsidRPr="00115C79">
                <w:rPr>
                  <w:rFonts w:ascii="Times New Roman" w:hAnsi="Times New Roman"/>
                  <w:spacing w:val="-4"/>
                  <w:sz w:val="24"/>
                  <w:szCs w:val="24"/>
                </w:rPr>
                <w:t>20,0 метров</w:t>
              </w:r>
            </w:smartTag>
            <w:r w:rsidRPr="00115C79">
              <w:rPr>
                <w:rFonts w:ascii="Times New Roman" w:hAnsi="Times New Roman"/>
                <w:spacing w:val="-4"/>
                <w:sz w:val="24"/>
                <w:szCs w:val="24"/>
              </w:rPr>
              <w:t xml:space="preserve">,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xml:space="preserve">, гриф «Для служебного пользования», записанная на </w:t>
            </w:r>
            <w:r w:rsidRPr="00115C79">
              <w:rPr>
                <w:rFonts w:ascii="Times New Roman" w:hAnsi="Times New Roman"/>
                <w:spacing w:val="-4"/>
                <w:sz w:val="24"/>
                <w:szCs w:val="24"/>
                <w:lang w:val="en-US"/>
              </w:rPr>
              <w:t>CD</w:t>
            </w:r>
            <w:r w:rsidRPr="00115C79">
              <w:rPr>
                <w:rFonts w:ascii="Times New Roman" w:hAnsi="Times New Roman"/>
                <w:spacing w:val="-4"/>
                <w:sz w:val="24"/>
                <w:szCs w:val="24"/>
              </w:rPr>
              <w:t>-</w:t>
            </w:r>
            <w:r w:rsidRPr="00115C79">
              <w:rPr>
                <w:rFonts w:ascii="Times New Roman" w:hAnsi="Times New Roman"/>
                <w:spacing w:val="-4"/>
                <w:sz w:val="24"/>
                <w:szCs w:val="24"/>
                <w:lang w:val="en-US"/>
              </w:rPr>
              <w:t>R</w:t>
            </w:r>
            <w:r w:rsidRPr="00115C79">
              <w:rPr>
                <w:rFonts w:ascii="Times New Roman" w:hAnsi="Times New Roman"/>
                <w:spacing w:val="-4"/>
                <w:sz w:val="24"/>
                <w:szCs w:val="24"/>
              </w:rPr>
              <w:t xml:space="preserve"> в 2-х экземплярах.</w:t>
            </w:r>
          </w:p>
          <w:p w:rsidR="00163A71" w:rsidRPr="00115C79" w:rsidRDefault="00163A71" w:rsidP="003175BD">
            <w:pPr>
              <w:tabs>
                <w:tab w:val="num" w:pos="1440"/>
              </w:tabs>
              <w:spacing w:after="0" w:line="240" w:lineRule="auto"/>
              <w:rPr>
                <w:rFonts w:ascii="Times New Roman" w:hAnsi="Times New Roman"/>
                <w:spacing w:val="-4"/>
                <w:sz w:val="24"/>
                <w:szCs w:val="24"/>
              </w:rPr>
            </w:pPr>
            <w:r w:rsidRPr="00115C79">
              <w:rPr>
                <w:rFonts w:ascii="Times New Roman" w:hAnsi="Times New Roman"/>
                <w:spacing w:val="-4"/>
                <w:sz w:val="24"/>
                <w:szCs w:val="24"/>
              </w:rPr>
              <w:t xml:space="preserve">Цифровые топографические планы масштаба 1:5 000, единая система координат МСК субъект-02, высота сечения рельефа </w:t>
            </w:r>
            <w:smartTag w:uri="urn:schemas-microsoft-com:office:smarttags" w:element="metricconverter">
              <w:smartTagPr>
                <w:attr w:name="ProductID" w:val="2,0 метр"/>
              </w:smartTagPr>
              <w:r w:rsidRPr="00115C79">
                <w:rPr>
                  <w:rFonts w:ascii="Times New Roman" w:hAnsi="Times New Roman"/>
                  <w:spacing w:val="-4"/>
                  <w:sz w:val="24"/>
                  <w:szCs w:val="24"/>
                </w:rPr>
                <w:t>2,0 метр</w:t>
              </w:r>
            </w:smartTag>
            <w:r w:rsidRPr="00115C79">
              <w:rPr>
                <w:rFonts w:ascii="Times New Roman" w:hAnsi="Times New Roman"/>
                <w:spacing w:val="-4"/>
                <w:sz w:val="24"/>
                <w:szCs w:val="24"/>
              </w:rPr>
              <w:t xml:space="preserve">, гриф материалов "Для служебного пользования",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записанный на CD-R в 2 экз. на территории населенных пунктов</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r w:rsidR="009766C6">
              <w:rPr>
                <w:rFonts w:ascii="Times New Roman" w:hAnsi="Times New Roman"/>
                <w:sz w:val="24"/>
                <w:szCs w:val="24"/>
              </w:rPr>
              <w:t>Гайниямакский</w:t>
            </w:r>
            <w:r w:rsidRPr="00115C79">
              <w:rPr>
                <w:rFonts w:ascii="Times New Roman" w:hAnsi="Times New Roman"/>
                <w:sz w:val="24"/>
                <w:szCs w:val="24"/>
              </w:rPr>
              <w:t xml:space="preserve"> сельсовет.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Графические копии ЦКО масштаба 1:25 000 с грифом </w:t>
            </w:r>
            <w:r w:rsidRPr="00115C79">
              <w:rPr>
                <w:rFonts w:ascii="Times New Roman" w:hAnsi="Times New Roman"/>
                <w:spacing w:val="-4"/>
                <w:sz w:val="24"/>
                <w:szCs w:val="24"/>
              </w:rPr>
              <w:t>«Для служебного пользования»</w:t>
            </w:r>
            <w:r w:rsidRPr="00115C79">
              <w:rPr>
                <w:rFonts w:ascii="Times New Roman" w:hAnsi="Times New Roman"/>
                <w:sz w:val="24"/>
                <w:szCs w:val="24"/>
              </w:rPr>
              <w:t xml:space="preserve"> увеличенные до масштаба 1:10 000 (настенный вариант), распечатанные на принтере (плоттере) в границах сельского поселения в 1 экз. на каждое сельское поселение - в цветном оформлении.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Бумажные распечатки ЦТО масштаба 1:5 000 в границах населенных пунктов с </w:t>
            </w:r>
            <w:proofErr w:type="spellStart"/>
            <w:r w:rsidRPr="00115C79">
              <w:rPr>
                <w:rFonts w:ascii="Times New Roman" w:hAnsi="Times New Roman"/>
                <w:sz w:val="24"/>
                <w:szCs w:val="24"/>
              </w:rPr>
              <w:t>зарамочным</w:t>
            </w:r>
            <w:proofErr w:type="spellEnd"/>
            <w:r w:rsidRPr="00115C79">
              <w:rPr>
                <w:rFonts w:ascii="Times New Roman" w:hAnsi="Times New Roman"/>
                <w:sz w:val="24"/>
                <w:szCs w:val="24"/>
              </w:rPr>
              <w:t xml:space="preserve"> оформлением в 1 экз. в цветном виде на каждый населенный пункт.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Технический отчет о выполненных работах в 2-х экз.</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2.Генеральный план:</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 бумажном исполнении-4 экземпляра и 3 - на электронном носи</w:t>
            </w:r>
            <w:r w:rsidRPr="00115C79">
              <w:rPr>
                <w:rFonts w:ascii="Times New Roman" w:hAnsi="Times New Roman"/>
                <w:sz w:val="24"/>
                <w:szCs w:val="24"/>
              </w:rPr>
              <w:softHyphen/>
              <w:t xml:space="preserve">теле: графические материалы выполняются в формате ГИС ИНГЕО, </w:t>
            </w:r>
            <w:proofErr w:type="spellStart"/>
            <w:r w:rsidRPr="00115C79">
              <w:rPr>
                <w:rFonts w:ascii="Times New Roman" w:hAnsi="Times New Roman"/>
                <w:sz w:val="24"/>
                <w:szCs w:val="24"/>
              </w:rPr>
              <w:t>bmp</w:t>
            </w:r>
            <w:proofErr w:type="spellEnd"/>
            <w:r w:rsidRPr="00115C79">
              <w:rPr>
                <w:rFonts w:ascii="Times New Roman" w:hAnsi="Times New Roman"/>
                <w:sz w:val="24"/>
                <w:szCs w:val="24"/>
              </w:rPr>
              <w:t xml:space="preserve">, </w:t>
            </w:r>
            <w:proofErr w:type="spellStart"/>
            <w:r w:rsidRPr="00115C79">
              <w:rPr>
                <w:rFonts w:ascii="Times New Roman" w:hAnsi="Times New Roman"/>
                <w:sz w:val="24"/>
                <w:szCs w:val="24"/>
              </w:rPr>
              <w:t>jpeg</w:t>
            </w:r>
            <w:proofErr w:type="spellEnd"/>
            <w:r w:rsidRPr="00115C79">
              <w:rPr>
                <w:rFonts w:ascii="Times New Roman" w:hAnsi="Times New Roman"/>
                <w:sz w:val="24"/>
                <w:szCs w:val="24"/>
              </w:rPr>
              <w:t>, текстовые материалы выполняются в формате *.</w:t>
            </w:r>
            <w:r w:rsidRPr="00115C79">
              <w:rPr>
                <w:rFonts w:ascii="Times New Roman" w:hAnsi="Times New Roman"/>
                <w:sz w:val="24"/>
                <w:szCs w:val="24"/>
                <w:lang w:val="en-US"/>
              </w:rPr>
              <w:t>rtf</w:t>
            </w:r>
            <w:r w:rsidRPr="00115C79">
              <w:rPr>
                <w:rFonts w:ascii="Times New Roman" w:hAnsi="Times New Roman"/>
                <w:sz w:val="24"/>
                <w:szCs w:val="24"/>
              </w:rPr>
              <w:t>, *.</w:t>
            </w:r>
            <w:r w:rsidRPr="00115C79">
              <w:rPr>
                <w:rFonts w:ascii="Times New Roman" w:hAnsi="Times New Roman"/>
                <w:sz w:val="24"/>
                <w:szCs w:val="24"/>
                <w:lang w:val="en-US"/>
              </w:rPr>
              <w:t>doc</w:t>
            </w:r>
            <w:r w:rsidRPr="00115C79">
              <w:rPr>
                <w:rFonts w:ascii="Times New Roman" w:hAnsi="Times New Roman"/>
                <w:sz w:val="24"/>
                <w:szCs w:val="24"/>
              </w:rPr>
              <w:t>.</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3.Правила землепользования и застройки: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  на бумажном носителе — 4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 на электронном носителе (формат программы ГИС </w:t>
            </w:r>
            <w:proofErr w:type="spellStart"/>
            <w:r w:rsidRPr="00115C79">
              <w:rPr>
                <w:rFonts w:ascii="Times New Roman" w:hAnsi="Times New Roman"/>
                <w:sz w:val="24"/>
                <w:szCs w:val="24"/>
              </w:rPr>
              <w:t>ИнГЕО</w:t>
            </w:r>
            <w:proofErr w:type="spellEnd"/>
            <w:r w:rsidRPr="00115C79">
              <w:rPr>
                <w:rFonts w:ascii="Times New Roman" w:hAnsi="Times New Roman"/>
                <w:sz w:val="24"/>
                <w:szCs w:val="24"/>
              </w:rPr>
              <w:t xml:space="preserve">, текстовые документы </w:t>
            </w:r>
            <w:proofErr w:type="spellStart"/>
            <w:r w:rsidRPr="00115C79">
              <w:rPr>
                <w:rFonts w:ascii="Times New Roman" w:hAnsi="Times New Roman"/>
                <w:sz w:val="24"/>
                <w:szCs w:val="24"/>
              </w:rPr>
              <w:t>pdf</w:t>
            </w:r>
            <w:proofErr w:type="spellEnd"/>
            <w:r w:rsidRPr="00115C79">
              <w:rPr>
                <w:rFonts w:ascii="Times New Roman" w:hAnsi="Times New Roman"/>
                <w:sz w:val="24"/>
                <w:szCs w:val="24"/>
              </w:rPr>
              <w:t>) -3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1)Графические материалы, каждая карта на бумажном и электронном носителе, гриф секретности-ДСП и секретно:</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градостроительного зонирования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ограничений использования территорий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 по экологическим требованиям (зоны естественных ландшафтов и озелененных территорий, зоны охраны водозаборов, зоны охраны водоемов, зоны с природными </w:t>
            </w:r>
            <w:r w:rsidRPr="00115C79">
              <w:rPr>
                <w:rFonts w:ascii="Times New Roman" w:hAnsi="Times New Roman"/>
                <w:sz w:val="24"/>
                <w:szCs w:val="24"/>
              </w:rPr>
              <w:lastRenderedPageBreak/>
              <w:t>патогенными условиями, зоны ограничений от динамических источников, СЗЗ от стационарных источников);</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историко-архитектурным требованиям;</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зоны ограничений по градостроительным требованиям, зоны особого регулирования градостроительной деятельности.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2)Пояснительная записка, включающая:</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-текстовые материалы с отдельными положениями с приложениями по правилам землепользования и застройки, порядок их применения и внесения изменений в указанные правила;</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-градостроительные регламенты;</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-иллюстративные материалы открытого доступа.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Демонстрационные материалы для проведения публичных слушаний:</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пояснительная записка с иллюстративными материалами;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графические материалы (схемы) открытого доступа. </w:t>
            </w:r>
          </w:p>
        </w:tc>
      </w:tr>
      <w:tr w:rsidR="00163A71" w:rsidRPr="00115C79" w:rsidTr="00633537">
        <w:tc>
          <w:tcPr>
            <w:tcW w:w="9628"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lastRenderedPageBreak/>
              <w:t>4. Особые требования</w:t>
            </w:r>
          </w:p>
        </w:tc>
      </w:tr>
      <w:tr w:rsidR="00163A71" w:rsidRPr="00115C79" w:rsidTr="00633537">
        <w:trPr>
          <w:trHeight w:val="1953"/>
        </w:trPr>
        <w:tc>
          <w:tcPr>
            <w:tcW w:w="3190" w:type="dxa"/>
            <w:tcBorders>
              <w:lef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4.1. Публичные слушания</w:t>
            </w:r>
          </w:p>
        </w:tc>
        <w:tc>
          <w:tcPr>
            <w:tcW w:w="6438" w:type="dxa"/>
            <w:tcBorders>
              <w:left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w:t>
            </w:r>
            <w:r w:rsidRPr="00115C79">
              <w:rPr>
                <w:rFonts w:ascii="Times New Roman" w:hAnsi="Times New Roman"/>
                <w:sz w:val="24"/>
                <w:szCs w:val="24"/>
                <w:lang w:val="en-US"/>
              </w:rPr>
              <w:t> </w:t>
            </w:r>
            <w:r w:rsidRPr="00115C79">
              <w:rPr>
                <w:rFonts w:ascii="Times New Roman" w:hAnsi="Times New Roman"/>
                <w:sz w:val="24"/>
                <w:szCs w:val="24"/>
              </w:rPr>
              <w:t xml:space="preserve">Публичные слушания проводятся с участием представителей Исполнителя.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w:t>
            </w:r>
            <w:r w:rsidRPr="00115C79">
              <w:rPr>
                <w:rFonts w:ascii="Times New Roman" w:hAnsi="Times New Roman"/>
                <w:sz w:val="24"/>
                <w:szCs w:val="24"/>
                <w:lang w:val="en-US"/>
              </w:rPr>
              <w:t> </w:t>
            </w:r>
            <w:r w:rsidRPr="00115C79">
              <w:rPr>
                <w:rFonts w:ascii="Times New Roman" w:hAnsi="Times New Roman"/>
                <w:sz w:val="24"/>
                <w:szCs w:val="24"/>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tc>
      </w:tr>
      <w:tr w:rsidR="00163A71" w:rsidRPr="00115C79" w:rsidTr="00633537">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4.2. Порядок согласования и утверждения проекта </w:t>
            </w:r>
          </w:p>
        </w:tc>
        <w:tc>
          <w:tcPr>
            <w:tcW w:w="6438"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ind w:firstLine="720"/>
              <w:jc w:val="both"/>
              <w:rPr>
                <w:rFonts w:ascii="Times New Roman" w:hAnsi="Times New Roman"/>
                <w:b/>
                <w:sz w:val="24"/>
                <w:szCs w:val="24"/>
              </w:rPr>
            </w:pPr>
            <w:r w:rsidRPr="00115C79">
              <w:rPr>
                <w:rFonts w:ascii="Times New Roman" w:hAnsi="Times New Roman"/>
                <w:b/>
                <w:sz w:val="24"/>
                <w:szCs w:val="24"/>
              </w:rPr>
              <w:t>Исполнитель после завершения работ (выполнение инженерных изысканий, генерального плана, правил землепользования и застройки) до сдачи материалов заказчику согласовывает:</w:t>
            </w:r>
          </w:p>
          <w:p w:rsidR="00163A71" w:rsidRPr="00115C79" w:rsidRDefault="00163A71" w:rsidP="003175BD">
            <w:pPr>
              <w:pStyle w:val="a8"/>
              <w:tabs>
                <w:tab w:val="left" w:pos="709"/>
                <w:tab w:val="left" w:pos="1134"/>
              </w:tabs>
              <w:spacing w:after="0"/>
              <w:jc w:val="both"/>
              <w:rPr>
                <w:rFonts w:ascii="Times New Roman" w:hAnsi="Times New Roman"/>
                <w:b/>
                <w:sz w:val="24"/>
                <w:szCs w:val="24"/>
              </w:rPr>
            </w:pPr>
            <w:r w:rsidRPr="00115C79">
              <w:rPr>
                <w:rFonts w:ascii="Times New Roman" w:hAnsi="Times New Roman"/>
                <w:b/>
                <w:sz w:val="24"/>
                <w:szCs w:val="24"/>
              </w:rPr>
              <w:t>-документацию в администрации сельского поселения</w:t>
            </w:r>
            <w:r w:rsidRPr="00115C79">
              <w:rPr>
                <w:rFonts w:ascii="Times New Roman" w:hAnsi="Times New Roman"/>
                <w:sz w:val="24"/>
                <w:szCs w:val="24"/>
              </w:rPr>
              <w:t xml:space="preserve"> </w:t>
            </w:r>
            <w:r w:rsidR="00AD2E1B" w:rsidRPr="00AD2E1B">
              <w:rPr>
                <w:rFonts w:ascii="Times New Roman" w:hAnsi="Times New Roman"/>
                <w:b/>
                <w:sz w:val="24"/>
                <w:szCs w:val="24"/>
              </w:rPr>
              <w:t>Гайниямакский</w:t>
            </w:r>
            <w:r w:rsidRPr="00115C79">
              <w:rPr>
                <w:rFonts w:ascii="Times New Roman" w:hAnsi="Times New Roman"/>
                <w:b/>
                <w:sz w:val="24"/>
                <w:szCs w:val="24"/>
              </w:rPr>
              <w:t xml:space="preserve"> сельсовет.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инженерному обеспечению с отраслевыми эксплуатирующими инженерными организациями,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защите территории от чрезвычайных ситуаций природного и техногенного характера, проведения мероприятий по гражданской обороне с ГУ МЧС России по Республике Башкортостан.</w:t>
            </w:r>
          </w:p>
        </w:tc>
      </w:tr>
    </w:tbl>
    <w:p w:rsidR="00163A71" w:rsidRPr="00164E28" w:rsidRDefault="00163A71" w:rsidP="00163A71">
      <w:pPr>
        <w:spacing w:after="0"/>
        <w:rPr>
          <w:b/>
        </w:rPr>
      </w:pPr>
    </w:p>
    <w:p w:rsidR="00163A71" w:rsidRDefault="00163A71" w:rsidP="00163A71">
      <w:pPr>
        <w:jc w:val="center"/>
        <w:rPr>
          <w:rFonts w:ascii="Times New Roman" w:hAnsi="Times New Roman"/>
          <w:b/>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027F04" w:rsidRDefault="00027F04" w:rsidP="00163A71">
      <w:pPr>
        <w:jc w:val="center"/>
        <w:rPr>
          <w:rFonts w:ascii="Times New Roman" w:hAnsi="Times New Roman"/>
          <w:color w:val="000000"/>
          <w:sz w:val="24"/>
          <w:szCs w:val="24"/>
        </w:rPr>
      </w:pPr>
    </w:p>
    <w:p w:rsidR="00027F04" w:rsidRDefault="00027F04" w:rsidP="00163A71">
      <w:pPr>
        <w:jc w:val="center"/>
        <w:rPr>
          <w:rFonts w:ascii="Times New Roman" w:hAnsi="Times New Roman"/>
          <w:color w:val="000000"/>
          <w:sz w:val="24"/>
          <w:szCs w:val="24"/>
        </w:rPr>
      </w:pPr>
    </w:p>
    <w:p w:rsidR="00027F04" w:rsidRDefault="00027F04" w:rsidP="00163A71">
      <w:pPr>
        <w:jc w:val="center"/>
        <w:rPr>
          <w:rFonts w:ascii="Times New Roman" w:hAnsi="Times New Roman"/>
          <w:color w:val="000000"/>
          <w:sz w:val="24"/>
          <w:szCs w:val="24"/>
        </w:rPr>
      </w:pPr>
    </w:p>
    <w:p w:rsidR="00027F04" w:rsidRDefault="00027F04" w:rsidP="00163A71">
      <w:pPr>
        <w:jc w:val="center"/>
        <w:rPr>
          <w:rFonts w:ascii="Times New Roman" w:hAnsi="Times New Roman"/>
          <w:color w:val="000000"/>
          <w:sz w:val="24"/>
          <w:szCs w:val="24"/>
        </w:rPr>
      </w:pPr>
    </w:p>
    <w:p w:rsidR="00A533D2" w:rsidRPr="008D2CE3" w:rsidRDefault="00A533D2" w:rsidP="00A533D2">
      <w:pPr>
        <w:spacing w:after="0"/>
        <w:jc w:val="right"/>
        <w:rPr>
          <w:rFonts w:ascii="Times New Roman" w:hAnsi="Times New Roman"/>
          <w:sz w:val="24"/>
          <w:szCs w:val="24"/>
        </w:rPr>
      </w:pPr>
      <w:r>
        <w:rPr>
          <w:rFonts w:ascii="Times New Roman" w:hAnsi="Times New Roman"/>
          <w:sz w:val="24"/>
          <w:szCs w:val="24"/>
        </w:rPr>
        <w:lastRenderedPageBreak/>
        <w:t>Приложение № 2</w:t>
      </w:r>
      <w:r w:rsidRPr="008D2CE3">
        <w:rPr>
          <w:rFonts w:ascii="Times New Roman" w:hAnsi="Times New Roman"/>
          <w:sz w:val="24"/>
          <w:szCs w:val="24"/>
        </w:rPr>
        <w:t xml:space="preserve">  к  контракту </w:t>
      </w:r>
    </w:p>
    <w:p w:rsidR="00A533D2" w:rsidRPr="008D2CE3" w:rsidRDefault="00A533D2" w:rsidP="00A533D2">
      <w:pPr>
        <w:spacing w:after="0"/>
        <w:jc w:val="right"/>
        <w:rPr>
          <w:rFonts w:ascii="Times New Roman" w:hAnsi="Times New Roman"/>
          <w:sz w:val="24"/>
          <w:szCs w:val="24"/>
        </w:rPr>
      </w:pPr>
      <w:r w:rsidRPr="008D2CE3">
        <w:rPr>
          <w:rFonts w:ascii="Times New Roman" w:hAnsi="Times New Roman"/>
          <w:sz w:val="24"/>
          <w:szCs w:val="24"/>
        </w:rPr>
        <w:t xml:space="preserve">№______________ от «__»________2014 г. </w:t>
      </w:r>
    </w:p>
    <w:p w:rsidR="00163A71" w:rsidRDefault="00163A71" w:rsidP="00946F57">
      <w:pPr>
        <w:spacing w:line="240" w:lineRule="auto"/>
        <w:jc w:val="center"/>
        <w:rPr>
          <w:rFonts w:ascii="Times New Roman" w:hAnsi="Times New Roman"/>
          <w:color w:val="000000"/>
          <w:sz w:val="24"/>
          <w:szCs w:val="24"/>
        </w:rPr>
      </w:pPr>
    </w:p>
    <w:p w:rsidR="00A533D2" w:rsidRPr="000703D9" w:rsidRDefault="00A533D2" w:rsidP="00A533D2">
      <w:pPr>
        <w:autoSpaceDE w:val="0"/>
        <w:autoSpaceDN w:val="0"/>
        <w:adjustRightInd w:val="0"/>
        <w:ind w:right="-41" w:firstLine="567"/>
        <w:jc w:val="center"/>
        <w:rPr>
          <w:b/>
          <w:bCs/>
        </w:rPr>
      </w:pPr>
    </w:p>
    <w:p w:rsidR="00A533D2" w:rsidRPr="00A533D2" w:rsidRDefault="00A533D2" w:rsidP="00A533D2">
      <w:pPr>
        <w:autoSpaceDE w:val="0"/>
        <w:autoSpaceDN w:val="0"/>
        <w:adjustRightInd w:val="0"/>
        <w:spacing w:after="0"/>
        <w:ind w:right="-41" w:firstLine="567"/>
        <w:jc w:val="center"/>
        <w:rPr>
          <w:rFonts w:ascii="Times New Roman" w:hAnsi="Times New Roman"/>
          <w:b/>
          <w:bCs/>
          <w:sz w:val="24"/>
          <w:szCs w:val="24"/>
        </w:rPr>
      </w:pPr>
      <w:r w:rsidRPr="00A533D2">
        <w:rPr>
          <w:rFonts w:ascii="Times New Roman" w:hAnsi="Times New Roman"/>
          <w:b/>
          <w:bCs/>
          <w:sz w:val="24"/>
          <w:szCs w:val="24"/>
        </w:rPr>
        <w:t>ПРОТОКОЛ</w:t>
      </w:r>
    </w:p>
    <w:p w:rsidR="00F32E70" w:rsidRDefault="00A533D2" w:rsidP="00A533D2">
      <w:pPr>
        <w:spacing w:after="0"/>
        <w:ind w:right="-41"/>
        <w:jc w:val="center"/>
        <w:rPr>
          <w:rFonts w:ascii="Times New Roman" w:hAnsi="Times New Roman"/>
          <w:b/>
          <w:sz w:val="24"/>
          <w:szCs w:val="24"/>
        </w:rPr>
      </w:pPr>
      <w:r w:rsidRPr="00A533D2">
        <w:rPr>
          <w:rFonts w:ascii="Times New Roman" w:hAnsi="Times New Roman"/>
          <w:b/>
          <w:bCs/>
          <w:sz w:val="24"/>
          <w:szCs w:val="24"/>
        </w:rPr>
        <w:t>соглашения о договорной цене</w:t>
      </w:r>
      <w:r w:rsidR="00F32E70" w:rsidRPr="00F32E70">
        <w:rPr>
          <w:rFonts w:ascii="Times New Roman" w:hAnsi="Times New Roman"/>
          <w:color w:val="000000"/>
          <w:sz w:val="24"/>
          <w:szCs w:val="24"/>
        </w:rPr>
        <w:t xml:space="preserve"> </w:t>
      </w:r>
      <w:r w:rsidR="00F32E70" w:rsidRPr="00F32E70">
        <w:rPr>
          <w:rFonts w:ascii="Times New Roman" w:hAnsi="Times New Roman"/>
          <w:b/>
          <w:color w:val="000000"/>
          <w:sz w:val="24"/>
          <w:szCs w:val="24"/>
        </w:rPr>
        <w:t xml:space="preserve">на разработку </w:t>
      </w:r>
      <w:r w:rsidR="00F32E70" w:rsidRPr="00F32E70">
        <w:rPr>
          <w:rFonts w:ascii="Times New Roman" w:hAnsi="Times New Roman"/>
          <w:b/>
          <w:sz w:val="24"/>
          <w:szCs w:val="24"/>
        </w:rPr>
        <w:t xml:space="preserve">генерального плана сельского поселения </w:t>
      </w:r>
      <w:r w:rsidR="00AD2E1B" w:rsidRPr="00AD2E1B">
        <w:rPr>
          <w:rFonts w:ascii="Times New Roman" w:hAnsi="Times New Roman"/>
          <w:b/>
          <w:sz w:val="24"/>
          <w:szCs w:val="24"/>
        </w:rPr>
        <w:t>Гайниямакский</w:t>
      </w:r>
      <w:r w:rsidR="00F32E70" w:rsidRPr="00AD2E1B">
        <w:rPr>
          <w:rFonts w:ascii="Times New Roman" w:hAnsi="Times New Roman"/>
          <w:b/>
          <w:sz w:val="24"/>
          <w:szCs w:val="24"/>
        </w:rPr>
        <w:t xml:space="preserve"> </w:t>
      </w:r>
      <w:r w:rsidR="00F32E70" w:rsidRPr="00F32E70">
        <w:rPr>
          <w:rFonts w:ascii="Times New Roman" w:hAnsi="Times New Roman"/>
          <w:b/>
          <w:sz w:val="24"/>
          <w:szCs w:val="24"/>
        </w:rPr>
        <w:t xml:space="preserve">сельсовет муниципального района Альшеевский район </w:t>
      </w:r>
    </w:p>
    <w:p w:rsidR="00A533D2" w:rsidRPr="00A533D2" w:rsidRDefault="00F32E70" w:rsidP="00A533D2">
      <w:pPr>
        <w:spacing w:after="0"/>
        <w:ind w:right="-41"/>
        <w:jc w:val="center"/>
        <w:rPr>
          <w:rFonts w:ascii="Times New Roman" w:hAnsi="Times New Roman"/>
          <w:b/>
          <w:bCs/>
          <w:sz w:val="24"/>
          <w:szCs w:val="24"/>
        </w:rPr>
      </w:pPr>
      <w:r w:rsidRPr="00F32E70">
        <w:rPr>
          <w:rFonts w:ascii="Times New Roman" w:hAnsi="Times New Roman"/>
          <w:b/>
          <w:sz w:val="24"/>
          <w:szCs w:val="24"/>
        </w:rPr>
        <w:t>Республики Башкортостан</w:t>
      </w:r>
    </w:p>
    <w:p w:rsidR="00A533D2" w:rsidRPr="00A533D2" w:rsidRDefault="00A533D2" w:rsidP="00A533D2">
      <w:pPr>
        <w:spacing w:after="0" w:line="240" w:lineRule="auto"/>
        <w:ind w:right="-41"/>
        <w:jc w:val="both"/>
        <w:rPr>
          <w:rFonts w:ascii="Times New Roman" w:hAnsi="Times New Roman"/>
          <w:b/>
          <w:bCs/>
          <w:sz w:val="24"/>
          <w:szCs w:val="24"/>
        </w:rPr>
      </w:pPr>
      <w:r w:rsidRPr="00A533D2">
        <w:rPr>
          <w:rFonts w:ascii="Times New Roman" w:hAnsi="Times New Roman"/>
          <w:b/>
          <w:bCs/>
          <w:sz w:val="24"/>
          <w:szCs w:val="24"/>
        </w:rPr>
        <w:t xml:space="preserve"> </w:t>
      </w:r>
      <w:r w:rsidRPr="00A533D2">
        <w:rPr>
          <w:rFonts w:ascii="Times New Roman" w:hAnsi="Times New Roman"/>
          <w:b/>
          <w:bCs/>
          <w:sz w:val="24"/>
          <w:szCs w:val="24"/>
        </w:rPr>
        <w:tab/>
      </w:r>
    </w:p>
    <w:p w:rsidR="00A533D2" w:rsidRPr="00A533D2" w:rsidRDefault="00A533D2" w:rsidP="00A533D2">
      <w:pPr>
        <w:spacing w:after="0" w:line="240" w:lineRule="auto"/>
        <w:ind w:right="-41" w:firstLine="708"/>
        <w:jc w:val="both"/>
        <w:rPr>
          <w:rFonts w:ascii="Times New Roman" w:hAnsi="Times New Roman"/>
          <w:sz w:val="24"/>
          <w:szCs w:val="24"/>
        </w:rPr>
      </w:pPr>
      <w:r w:rsidRPr="00A533D2">
        <w:rPr>
          <w:rFonts w:ascii="Times New Roman" w:hAnsi="Times New Roman"/>
          <w:sz w:val="24"/>
          <w:szCs w:val="24"/>
        </w:rPr>
        <w:t xml:space="preserve">Мы, нижеподписавшиеся, Администрация сельского поселения </w:t>
      </w:r>
      <w:r w:rsidR="008D32C8">
        <w:rPr>
          <w:rFonts w:ascii="Times New Roman" w:hAnsi="Times New Roman"/>
          <w:sz w:val="24"/>
          <w:szCs w:val="24"/>
        </w:rPr>
        <w:t>Гайниямакский</w:t>
      </w:r>
      <w:r w:rsidR="00F32E70">
        <w:rPr>
          <w:rFonts w:ascii="Times New Roman" w:hAnsi="Times New Roman"/>
          <w:sz w:val="24"/>
          <w:szCs w:val="24"/>
        </w:rPr>
        <w:t xml:space="preserve"> </w:t>
      </w:r>
      <w:r w:rsidRPr="00A533D2">
        <w:rPr>
          <w:rFonts w:ascii="Times New Roman" w:hAnsi="Times New Roman"/>
          <w:sz w:val="24"/>
          <w:szCs w:val="24"/>
        </w:rPr>
        <w:t xml:space="preserve">сельсовет муниципального района Альшеевский район Республики Башкортостан, именуемый в дальнейшем «Заказчик» в лице </w:t>
      </w:r>
      <w:r w:rsidR="00F32E70" w:rsidRPr="00946F57">
        <w:rPr>
          <w:rFonts w:ascii="Times New Roman" w:hAnsi="Times New Roman"/>
          <w:sz w:val="24"/>
          <w:szCs w:val="24"/>
        </w:rPr>
        <w:t>в лице главы</w:t>
      </w:r>
      <w:r w:rsidR="00F32E70">
        <w:rPr>
          <w:rFonts w:ascii="Times New Roman" w:hAnsi="Times New Roman"/>
          <w:sz w:val="24"/>
          <w:szCs w:val="24"/>
        </w:rPr>
        <w:t xml:space="preserve"> сельского поселения </w:t>
      </w:r>
      <w:r w:rsidR="00CC09D7">
        <w:rPr>
          <w:rFonts w:ascii="Times New Roman" w:hAnsi="Times New Roman"/>
          <w:sz w:val="24"/>
          <w:szCs w:val="24"/>
        </w:rPr>
        <w:t xml:space="preserve"> </w:t>
      </w:r>
      <w:proofErr w:type="spellStart"/>
      <w:r w:rsidR="008D32C8">
        <w:rPr>
          <w:rFonts w:ascii="Times New Roman" w:hAnsi="Times New Roman"/>
          <w:sz w:val="24"/>
          <w:szCs w:val="24"/>
        </w:rPr>
        <w:t>Насибуллиной</w:t>
      </w:r>
      <w:proofErr w:type="spellEnd"/>
      <w:r w:rsidR="008D32C8">
        <w:rPr>
          <w:rFonts w:ascii="Times New Roman" w:hAnsi="Times New Roman"/>
          <w:sz w:val="24"/>
          <w:szCs w:val="24"/>
        </w:rPr>
        <w:t xml:space="preserve"> </w:t>
      </w:r>
      <w:proofErr w:type="spellStart"/>
      <w:r w:rsidR="008D32C8">
        <w:rPr>
          <w:rFonts w:ascii="Times New Roman" w:hAnsi="Times New Roman"/>
          <w:sz w:val="24"/>
          <w:szCs w:val="24"/>
        </w:rPr>
        <w:t>Назлыгуль</w:t>
      </w:r>
      <w:proofErr w:type="spellEnd"/>
      <w:r w:rsidR="008D32C8">
        <w:rPr>
          <w:rFonts w:ascii="Times New Roman" w:hAnsi="Times New Roman"/>
          <w:sz w:val="24"/>
          <w:szCs w:val="24"/>
        </w:rPr>
        <w:t xml:space="preserve"> </w:t>
      </w:r>
      <w:proofErr w:type="spellStart"/>
      <w:r w:rsidR="008D32C8">
        <w:rPr>
          <w:rFonts w:ascii="Times New Roman" w:hAnsi="Times New Roman"/>
          <w:sz w:val="24"/>
          <w:szCs w:val="24"/>
        </w:rPr>
        <w:t>Закировны</w:t>
      </w:r>
      <w:proofErr w:type="spellEnd"/>
      <w:r w:rsidR="00F32E70">
        <w:rPr>
          <w:rFonts w:ascii="Times New Roman" w:hAnsi="Times New Roman"/>
          <w:sz w:val="24"/>
          <w:szCs w:val="24"/>
        </w:rPr>
        <w:t xml:space="preserve">, </w:t>
      </w:r>
      <w:r w:rsidRPr="00A533D2">
        <w:rPr>
          <w:rFonts w:ascii="Times New Roman" w:hAnsi="Times New Roman"/>
          <w:b/>
          <w:bCs/>
          <w:sz w:val="24"/>
          <w:szCs w:val="24"/>
        </w:rPr>
        <w:t xml:space="preserve"> </w:t>
      </w:r>
      <w:r w:rsidRPr="00A533D2">
        <w:rPr>
          <w:rFonts w:ascii="Times New Roman" w:hAnsi="Times New Roman"/>
          <w:sz w:val="24"/>
          <w:szCs w:val="24"/>
        </w:rPr>
        <w:t xml:space="preserve">действующего на основании Устава, с  одной стороны и ____________, </w:t>
      </w:r>
      <w:r w:rsidRPr="00A533D2">
        <w:rPr>
          <w:rFonts w:ascii="Times New Roman" w:hAnsi="Times New Roman"/>
          <w:sz w:val="24"/>
          <w:szCs w:val="24"/>
          <w:vertAlign w:val="superscript"/>
        </w:rPr>
        <w:t xml:space="preserve"> </w:t>
      </w:r>
      <w:r w:rsidRPr="00A533D2">
        <w:rPr>
          <w:rFonts w:ascii="Times New Roman" w:hAnsi="Times New Roman"/>
          <w:sz w:val="24"/>
          <w:szCs w:val="24"/>
        </w:rPr>
        <w:t>именуемое (</w:t>
      </w:r>
      <w:proofErr w:type="spellStart"/>
      <w:r w:rsidRPr="00A533D2">
        <w:rPr>
          <w:rFonts w:ascii="Times New Roman" w:hAnsi="Times New Roman"/>
          <w:sz w:val="24"/>
          <w:szCs w:val="24"/>
        </w:rPr>
        <w:t>ый</w:t>
      </w:r>
      <w:proofErr w:type="spellEnd"/>
      <w:r w:rsidRPr="00A533D2">
        <w:rPr>
          <w:rFonts w:ascii="Times New Roman" w:hAnsi="Times New Roman"/>
          <w:sz w:val="24"/>
          <w:szCs w:val="24"/>
        </w:rPr>
        <w:t xml:space="preserve">) в дальнейшем </w:t>
      </w:r>
      <w:r w:rsidRPr="00A533D2">
        <w:rPr>
          <w:rFonts w:ascii="Times New Roman" w:hAnsi="Times New Roman"/>
          <w:b/>
          <w:bCs/>
          <w:sz w:val="24"/>
          <w:szCs w:val="24"/>
        </w:rPr>
        <w:t>“</w:t>
      </w:r>
      <w:r w:rsidRPr="00A533D2">
        <w:rPr>
          <w:rFonts w:ascii="Times New Roman" w:hAnsi="Times New Roman"/>
          <w:bCs/>
          <w:sz w:val="24"/>
          <w:szCs w:val="24"/>
        </w:rPr>
        <w:t>Поставщик</w:t>
      </w:r>
      <w:r w:rsidRPr="00A533D2">
        <w:rPr>
          <w:rFonts w:ascii="Times New Roman" w:hAnsi="Times New Roman"/>
          <w:b/>
          <w:bCs/>
          <w:sz w:val="24"/>
          <w:szCs w:val="24"/>
        </w:rPr>
        <w:t>”</w:t>
      </w:r>
      <w:r w:rsidRPr="00A533D2">
        <w:rPr>
          <w:rFonts w:ascii="Times New Roman" w:hAnsi="Times New Roman"/>
          <w:sz w:val="24"/>
          <w:szCs w:val="24"/>
        </w:rPr>
        <w:t>,  в лице ________,</w:t>
      </w:r>
      <w:r w:rsidRPr="00A533D2">
        <w:rPr>
          <w:rFonts w:ascii="Times New Roman" w:hAnsi="Times New Roman"/>
          <w:color w:val="000000"/>
          <w:sz w:val="24"/>
          <w:szCs w:val="24"/>
        </w:rPr>
        <w:t xml:space="preserve"> действующего  на основании   ________, с другой  стороны, вместе именуемые «Стороны»,</w:t>
      </w:r>
      <w:r w:rsidRPr="00A533D2">
        <w:rPr>
          <w:rFonts w:ascii="Times New Roman" w:hAnsi="Times New Roman"/>
          <w:sz w:val="24"/>
          <w:szCs w:val="24"/>
        </w:rPr>
        <w:t xml:space="preserve">  удостоверяем, что Сторонами достигнуто соглашение о величине договорной цены на </w:t>
      </w:r>
      <w:r w:rsidR="0035061A">
        <w:rPr>
          <w:rFonts w:ascii="Times New Roman" w:hAnsi="Times New Roman"/>
          <w:sz w:val="24"/>
          <w:szCs w:val="24"/>
        </w:rPr>
        <w:t xml:space="preserve"> </w:t>
      </w:r>
      <w:r w:rsidR="0035061A" w:rsidRPr="00946F57">
        <w:rPr>
          <w:rFonts w:ascii="Times New Roman" w:hAnsi="Times New Roman"/>
          <w:color w:val="000000"/>
          <w:sz w:val="24"/>
          <w:szCs w:val="24"/>
        </w:rPr>
        <w:t xml:space="preserve">разработку </w:t>
      </w:r>
      <w:r w:rsidR="0035061A" w:rsidRPr="00E1618B">
        <w:rPr>
          <w:rFonts w:ascii="Times New Roman" w:hAnsi="Times New Roman"/>
          <w:sz w:val="24"/>
          <w:szCs w:val="24"/>
        </w:rPr>
        <w:t xml:space="preserve">генерального плана сельского поселения </w:t>
      </w:r>
      <w:r w:rsidR="00DF4838">
        <w:rPr>
          <w:rFonts w:ascii="Times New Roman" w:hAnsi="Times New Roman"/>
          <w:sz w:val="24"/>
          <w:szCs w:val="24"/>
        </w:rPr>
        <w:t>Гайниямакский</w:t>
      </w:r>
      <w:r w:rsidR="0035061A" w:rsidRPr="00E1618B">
        <w:rPr>
          <w:rFonts w:ascii="Times New Roman" w:hAnsi="Times New Roman"/>
          <w:sz w:val="24"/>
          <w:szCs w:val="24"/>
        </w:rPr>
        <w:t xml:space="preserve"> сельсовет муниципального района Альшеевский район Республики Башкортостан</w:t>
      </w:r>
      <w:r w:rsidR="0035061A" w:rsidRPr="004C43A0">
        <w:rPr>
          <w:rFonts w:ascii="Times New Roman" w:hAnsi="Times New Roman"/>
          <w:b/>
          <w:sz w:val="24"/>
          <w:szCs w:val="24"/>
        </w:rPr>
        <w:t xml:space="preserve"> </w:t>
      </w:r>
      <w:r w:rsidRPr="00A533D2">
        <w:rPr>
          <w:rFonts w:ascii="Times New Roman" w:hAnsi="Times New Roman"/>
          <w:sz w:val="24"/>
          <w:szCs w:val="24"/>
        </w:rPr>
        <w:t>_____  в сумме _______(сумма  прописью) рублей в том числе НДС-18 %  ______ (сумма  прописью) рублей.</w:t>
      </w:r>
    </w:p>
    <w:p w:rsidR="00A533D2" w:rsidRPr="00A533D2" w:rsidRDefault="00A533D2" w:rsidP="00A533D2">
      <w:pPr>
        <w:spacing w:after="0" w:line="240" w:lineRule="auto"/>
        <w:ind w:right="-41" w:firstLine="708"/>
        <w:jc w:val="both"/>
        <w:rPr>
          <w:rFonts w:ascii="Times New Roman" w:hAnsi="Times New Roman"/>
          <w:sz w:val="24"/>
          <w:szCs w:val="24"/>
        </w:rPr>
      </w:pPr>
      <w:r w:rsidRPr="00A533D2">
        <w:rPr>
          <w:rFonts w:ascii="Times New Roman" w:hAnsi="Times New Roman"/>
          <w:sz w:val="24"/>
          <w:szCs w:val="24"/>
        </w:rPr>
        <w:t xml:space="preserve"> Настоящий протокол является основанием для проведения взаимных расчетов и платежей между Заказчиком и </w:t>
      </w:r>
      <w:r w:rsidR="0035061A">
        <w:rPr>
          <w:rFonts w:ascii="Times New Roman" w:hAnsi="Times New Roman"/>
          <w:sz w:val="24"/>
          <w:szCs w:val="24"/>
        </w:rPr>
        <w:t>Исполнителем</w:t>
      </w:r>
      <w:r w:rsidRPr="00A533D2">
        <w:rPr>
          <w:rFonts w:ascii="Times New Roman" w:hAnsi="Times New Roman"/>
          <w:sz w:val="24"/>
          <w:szCs w:val="24"/>
        </w:rPr>
        <w:t>.</w:t>
      </w:r>
    </w:p>
    <w:p w:rsidR="00A533D2" w:rsidRPr="00A533D2" w:rsidRDefault="00A533D2" w:rsidP="00A533D2">
      <w:pPr>
        <w:autoSpaceDE w:val="0"/>
        <w:autoSpaceDN w:val="0"/>
        <w:adjustRightInd w:val="0"/>
        <w:spacing w:after="0"/>
        <w:ind w:right="-41"/>
        <w:rPr>
          <w:rFonts w:ascii="Times New Roman" w:hAnsi="Times New Roman"/>
          <w:sz w:val="24"/>
          <w:szCs w:val="24"/>
        </w:rPr>
      </w:pPr>
    </w:p>
    <w:p w:rsidR="00A533D2" w:rsidRPr="00A533D2" w:rsidRDefault="00A533D2" w:rsidP="00A533D2">
      <w:pPr>
        <w:tabs>
          <w:tab w:val="left" w:pos="705"/>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ab/>
        <w:t xml:space="preserve">ЗАКАЗЧИК:                                              </w:t>
      </w:r>
      <w:r w:rsidR="0035061A">
        <w:rPr>
          <w:rFonts w:ascii="Times New Roman" w:hAnsi="Times New Roman"/>
          <w:sz w:val="24"/>
          <w:szCs w:val="24"/>
        </w:rPr>
        <w:t>ИСПОЛНИТЕЛЬ:</w:t>
      </w:r>
    </w:p>
    <w:p w:rsidR="00A533D2" w:rsidRPr="00A533D2" w:rsidRDefault="00A533D2" w:rsidP="00A533D2">
      <w:pPr>
        <w:tabs>
          <w:tab w:val="left" w:pos="705"/>
          <w:tab w:val="left" w:pos="5790"/>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____________/</w:t>
      </w:r>
      <w:proofErr w:type="spellStart"/>
      <w:r w:rsidR="00DF4838">
        <w:rPr>
          <w:rFonts w:ascii="Times New Roman" w:hAnsi="Times New Roman"/>
          <w:sz w:val="24"/>
          <w:szCs w:val="24"/>
        </w:rPr>
        <w:t>Насибуллина</w:t>
      </w:r>
      <w:proofErr w:type="spellEnd"/>
      <w:r w:rsidR="00DF4838">
        <w:rPr>
          <w:rFonts w:ascii="Times New Roman" w:hAnsi="Times New Roman"/>
          <w:sz w:val="24"/>
          <w:szCs w:val="24"/>
        </w:rPr>
        <w:t xml:space="preserve"> Н. З.</w:t>
      </w:r>
      <w:r w:rsidRPr="00A533D2">
        <w:rPr>
          <w:rFonts w:ascii="Times New Roman" w:hAnsi="Times New Roman"/>
          <w:sz w:val="24"/>
          <w:szCs w:val="24"/>
        </w:rPr>
        <w:t>/               ______________/</w:t>
      </w:r>
      <w:r w:rsidRPr="00A533D2">
        <w:rPr>
          <w:rFonts w:ascii="Times New Roman" w:hAnsi="Times New Roman"/>
          <w:color w:val="000000"/>
          <w:sz w:val="24"/>
          <w:szCs w:val="24"/>
        </w:rPr>
        <w:t xml:space="preserve"> __________</w:t>
      </w:r>
      <w:r w:rsidRPr="00A533D2">
        <w:rPr>
          <w:rFonts w:ascii="Times New Roman" w:hAnsi="Times New Roman"/>
          <w:sz w:val="24"/>
          <w:szCs w:val="24"/>
        </w:rPr>
        <w:t xml:space="preserve"> /</w:t>
      </w:r>
    </w:p>
    <w:p w:rsidR="00A533D2" w:rsidRPr="00A533D2" w:rsidRDefault="00A533D2" w:rsidP="00A533D2">
      <w:pPr>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w:t>
      </w:r>
    </w:p>
    <w:p w:rsidR="00A533D2" w:rsidRPr="000703D9" w:rsidRDefault="00A533D2" w:rsidP="00A533D2">
      <w:pPr>
        <w:autoSpaceDE w:val="0"/>
        <w:autoSpaceDN w:val="0"/>
        <w:adjustRightInd w:val="0"/>
        <w:spacing w:after="0"/>
        <w:ind w:right="-41"/>
      </w:pPr>
    </w:p>
    <w:p w:rsidR="00A533D2" w:rsidRPr="000703D9" w:rsidRDefault="00A533D2" w:rsidP="00A533D2">
      <w:pPr>
        <w:autoSpaceDE w:val="0"/>
        <w:autoSpaceDN w:val="0"/>
        <w:adjustRightInd w:val="0"/>
        <w:ind w:right="-41"/>
      </w:pPr>
    </w:p>
    <w:p w:rsidR="00A533D2" w:rsidRPr="000703D9" w:rsidRDefault="00A533D2" w:rsidP="00A533D2">
      <w:pPr>
        <w:autoSpaceDE w:val="0"/>
        <w:autoSpaceDN w:val="0"/>
        <w:adjustRightInd w:val="0"/>
        <w:ind w:right="-41"/>
      </w:pPr>
    </w:p>
    <w:p w:rsidR="00A533D2" w:rsidRPr="000703D9" w:rsidRDefault="00A533D2" w:rsidP="00A533D2">
      <w:pPr>
        <w:autoSpaceDE w:val="0"/>
        <w:autoSpaceDN w:val="0"/>
        <w:adjustRightInd w:val="0"/>
        <w:ind w:right="-41"/>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163A71" w:rsidRPr="00946F57" w:rsidRDefault="00163A71" w:rsidP="00946F57">
      <w:pPr>
        <w:spacing w:line="240" w:lineRule="auto"/>
        <w:jc w:val="center"/>
        <w:rPr>
          <w:rFonts w:ascii="Times New Roman" w:hAnsi="Times New Roman"/>
          <w:color w:val="000000"/>
          <w:sz w:val="24"/>
          <w:szCs w:val="24"/>
        </w:rPr>
      </w:pPr>
    </w:p>
    <w:p w:rsidR="00F50E21" w:rsidRPr="007C04B3" w:rsidRDefault="0035061A" w:rsidP="00785FF3">
      <w:pPr>
        <w:jc w:val="center"/>
        <w:rPr>
          <w:rFonts w:ascii="Times New Roman" w:hAnsi="Times New Roman"/>
          <w:b/>
          <w:sz w:val="24"/>
          <w:szCs w:val="24"/>
        </w:rPr>
      </w:pPr>
      <w:r>
        <w:rPr>
          <w:rFonts w:ascii="Times New Roman" w:hAnsi="Times New Roman"/>
          <w:b/>
          <w:sz w:val="24"/>
          <w:szCs w:val="24"/>
        </w:rPr>
        <w:lastRenderedPageBreak/>
        <w:t>Р</w:t>
      </w:r>
      <w:r w:rsidR="007C04B3" w:rsidRPr="007C04B3">
        <w:rPr>
          <w:rFonts w:ascii="Times New Roman" w:hAnsi="Times New Roman"/>
          <w:b/>
          <w:sz w:val="24"/>
          <w:szCs w:val="24"/>
        </w:rPr>
        <w:t>аздел 4. Обоснование (начальной) максимальной цены контракта</w:t>
      </w:r>
    </w:p>
    <w:p w:rsidR="003A4AD9" w:rsidRDefault="003A4AD9" w:rsidP="00D5351F">
      <w:pPr>
        <w:autoSpaceDE w:val="0"/>
        <w:autoSpaceDN w:val="0"/>
        <w:adjustRightInd w:val="0"/>
        <w:jc w:val="center"/>
        <w:rPr>
          <w:rFonts w:ascii="Times New Roman" w:hAnsi="Times New Roman"/>
          <w:sz w:val="24"/>
          <w:szCs w:val="24"/>
        </w:rPr>
      </w:pPr>
      <w:r w:rsidRPr="003A4AD9">
        <w:rPr>
          <w:rFonts w:ascii="Times New Roman" w:hAnsi="Times New Roman"/>
          <w:sz w:val="24"/>
          <w:szCs w:val="24"/>
        </w:rPr>
        <w:t xml:space="preserve">Смета </w:t>
      </w:r>
      <w:r>
        <w:rPr>
          <w:rFonts w:ascii="Times New Roman" w:hAnsi="Times New Roman"/>
          <w:sz w:val="24"/>
          <w:szCs w:val="24"/>
        </w:rPr>
        <w:t xml:space="preserve"> на  разработку генерального</w:t>
      </w:r>
      <w:r w:rsidRPr="003A4AD9">
        <w:rPr>
          <w:rFonts w:ascii="Times New Roman" w:hAnsi="Times New Roman"/>
          <w:sz w:val="24"/>
          <w:szCs w:val="24"/>
        </w:rPr>
        <w:t xml:space="preserve"> план</w:t>
      </w:r>
      <w:r>
        <w:rPr>
          <w:rFonts w:ascii="Times New Roman" w:hAnsi="Times New Roman"/>
          <w:sz w:val="24"/>
          <w:szCs w:val="24"/>
        </w:rPr>
        <w:t>а</w:t>
      </w:r>
      <w:r w:rsidRPr="003A4AD9">
        <w:rPr>
          <w:rFonts w:ascii="Times New Roman" w:hAnsi="Times New Roman"/>
          <w:sz w:val="24"/>
          <w:szCs w:val="24"/>
        </w:rPr>
        <w:t xml:space="preserve"> сельского поселения </w:t>
      </w:r>
      <w:r w:rsidR="00BF2B6E">
        <w:rPr>
          <w:rFonts w:ascii="Times New Roman" w:hAnsi="Times New Roman"/>
          <w:sz w:val="24"/>
          <w:szCs w:val="24"/>
        </w:rPr>
        <w:t>Гайниямакский</w:t>
      </w:r>
      <w:r w:rsidRPr="003A4AD9">
        <w:rPr>
          <w:rFonts w:ascii="Times New Roman" w:hAnsi="Times New Roman"/>
          <w:sz w:val="24"/>
          <w:szCs w:val="24"/>
        </w:rPr>
        <w:t xml:space="preserve"> сельсовет муниципального района Альшеевский район Республики Башкортостан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860"/>
        <w:gridCol w:w="3355"/>
        <w:gridCol w:w="1559"/>
        <w:gridCol w:w="1417"/>
      </w:tblGrid>
      <w:tr w:rsidR="00357017" w:rsidRPr="00357017" w:rsidTr="0001171A">
        <w:trPr>
          <w:trHeight w:val="335"/>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п/п</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Характеристика</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 xml:space="preserve">предприятия, здания, </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сооружения или</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виды работ</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 частей, глав, таблиц и пунктов указаний к разделу или главе Сборника цен на проектные работы в строительстве</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Расчет</w:t>
            </w:r>
          </w:p>
          <w:p w:rsidR="00357017" w:rsidRPr="00357017" w:rsidRDefault="00B52C19"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С</w:t>
            </w:r>
            <w:r w:rsidR="00357017" w:rsidRPr="00357017">
              <w:rPr>
                <w:rFonts w:ascii="Times New Roman" w:hAnsi="Times New Roman"/>
                <w:b/>
                <w:sz w:val="20"/>
                <w:szCs w:val="20"/>
              </w:rPr>
              <w:t>тоимости</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Стоимость</w:t>
            </w:r>
          </w:p>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(тыс.руб.)</w:t>
            </w:r>
          </w:p>
        </w:tc>
      </w:tr>
      <w:tr w:rsidR="00357017" w:rsidRPr="00357017" w:rsidTr="0001171A">
        <w:trPr>
          <w:trHeight w:val="240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1.</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Генеральный план населенног</w:t>
            </w:r>
            <w:r w:rsidR="0016648C">
              <w:rPr>
                <w:rFonts w:ascii="Times New Roman" w:hAnsi="Times New Roman"/>
                <w:sz w:val="20"/>
                <w:szCs w:val="20"/>
              </w:rPr>
              <w:t xml:space="preserve">о пункта, при  </w:t>
            </w:r>
            <w:proofErr w:type="spellStart"/>
            <w:r w:rsidR="0016648C">
              <w:rPr>
                <w:rFonts w:ascii="Times New Roman" w:hAnsi="Times New Roman"/>
                <w:sz w:val="20"/>
                <w:szCs w:val="20"/>
              </w:rPr>
              <w:t>числ</w:t>
            </w:r>
            <w:proofErr w:type="spellEnd"/>
            <w:r w:rsidR="0016648C">
              <w:rPr>
                <w:rFonts w:ascii="Times New Roman" w:hAnsi="Times New Roman"/>
                <w:sz w:val="20"/>
                <w:szCs w:val="20"/>
              </w:rPr>
              <w:t xml:space="preserve">. населения до </w:t>
            </w:r>
            <w:r w:rsidRPr="00357017">
              <w:rPr>
                <w:rFonts w:ascii="Times New Roman" w:hAnsi="Times New Roman"/>
                <w:sz w:val="20"/>
                <w:szCs w:val="20"/>
              </w:rPr>
              <w:t xml:space="preserve"> </w:t>
            </w:r>
            <w:r w:rsidR="0016648C">
              <w:rPr>
                <w:rFonts w:ascii="Times New Roman" w:hAnsi="Times New Roman"/>
                <w:sz w:val="20"/>
                <w:szCs w:val="20"/>
              </w:rPr>
              <w:t>5</w:t>
            </w:r>
            <w:r w:rsidRPr="00357017">
              <w:rPr>
                <w:rFonts w:ascii="Times New Roman" w:hAnsi="Times New Roman"/>
                <w:b/>
                <w:sz w:val="20"/>
                <w:szCs w:val="20"/>
              </w:rPr>
              <w:t xml:space="preserve"> </w:t>
            </w:r>
            <w:r w:rsidRPr="00357017">
              <w:rPr>
                <w:rFonts w:ascii="Times New Roman" w:hAnsi="Times New Roman"/>
                <w:sz w:val="20"/>
                <w:szCs w:val="20"/>
              </w:rPr>
              <w:t xml:space="preserve">тыс. чел.) </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sz w:val="20"/>
                <w:szCs w:val="20"/>
              </w:rPr>
            </w:pP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spacing w:after="0" w:line="240" w:lineRule="auto"/>
              <w:rPr>
                <w:rFonts w:ascii="Times New Roman" w:hAnsi="Times New Roman"/>
                <w:kern w:val="2"/>
                <w:sz w:val="20"/>
                <w:szCs w:val="20"/>
              </w:rPr>
            </w:pPr>
            <w:r w:rsidRPr="00357017">
              <w:rPr>
                <w:rFonts w:ascii="Times New Roman" w:hAnsi="Times New Roman"/>
                <w:sz w:val="20"/>
                <w:szCs w:val="20"/>
              </w:rPr>
              <w:t>Справочник базовых цен на проектные работы для строительства. Градостроительная документация, табл. № 3, п. 3.1</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К=1,3 (1,2-1,6) – неблагоприятные природные условия: уклоны, овраги, скотомогильники (табл. 2 п. 3а)</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К=1,2(1,1-1,5) – наличие значительной по площади реконструкции территории (таблица 2 п. 3б)</w:t>
            </w:r>
          </w:p>
          <w:p w:rsidR="00357017" w:rsidRPr="00357017" w:rsidRDefault="00357017" w:rsidP="00357017">
            <w:pPr>
              <w:spacing w:after="0" w:line="240" w:lineRule="auto"/>
              <w:rPr>
                <w:rFonts w:ascii="Times New Roman" w:hAnsi="Times New Roman"/>
                <w:sz w:val="20"/>
                <w:szCs w:val="20"/>
              </w:rPr>
            </w:pPr>
            <w:r w:rsidRPr="00357017">
              <w:rPr>
                <w:rFonts w:ascii="Times New Roman" w:hAnsi="Times New Roman"/>
                <w:sz w:val="20"/>
                <w:szCs w:val="20"/>
              </w:rPr>
              <w:t xml:space="preserve">К=1,08 – районный </w:t>
            </w:r>
            <w:proofErr w:type="spellStart"/>
            <w:r w:rsidRPr="00357017">
              <w:rPr>
                <w:rFonts w:ascii="Times New Roman" w:hAnsi="Times New Roman"/>
                <w:sz w:val="20"/>
                <w:szCs w:val="20"/>
              </w:rPr>
              <w:t>коэфф</w:t>
            </w:r>
            <w:proofErr w:type="spellEnd"/>
            <w:r w:rsidRPr="00357017">
              <w:rPr>
                <w:rFonts w:ascii="Times New Roman" w:hAnsi="Times New Roman"/>
                <w:sz w:val="20"/>
                <w:szCs w:val="20"/>
              </w:rPr>
              <w:t>.</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 xml:space="preserve">К=3.64 – </w:t>
            </w:r>
            <w:proofErr w:type="spellStart"/>
            <w:r w:rsidRPr="00357017">
              <w:rPr>
                <w:rFonts w:ascii="Times New Roman" w:hAnsi="Times New Roman"/>
                <w:sz w:val="20"/>
                <w:szCs w:val="20"/>
              </w:rPr>
              <w:t>коэфф</w:t>
            </w:r>
            <w:proofErr w:type="spellEnd"/>
            <w:r w:rsidRPr="00357017">
              <w:rPr>
                <w:rFonts w:ascii="Times New Roman" w:hAnsi="Times New Roman"/>
                <w:sz w:val="20"/>
                <w:szCs w:val="20"/>
              </w:rPr>
              <w:t xml:space="preserve">  индекс на 1 кв. 2014 г. (Письмо </w:t>
            </w:r>
            <w:proofErr w:type="spellStart"/>
            <w:r w:rsidRPr="00357017">
              <w:rPr>
                <w:rFonts w:ascii="Times New Roman" w:hAnsi="Times New Roman"/>
                <w:sz w:val="20"/>
                <w:szCs w:val="20"/>
              </w:rPr>
              <w:t>Минрегиона</w:t>
            </w:r>
            <w:proofErr w:type="spellEnd"/>
            <w:r w:rsidRPr="00357017">
              <w:rPr>
                <w:rFonts w:ascii="Times New Roman" w:hAnsi="Times New Roman"/>
                <w:sz w:val="20"/>
                <w:szCs w:val="20"/>
              </w:rPr>
              <w:t xml:space="preserve"> РФ)</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(47,06+11,22х2,113)х1,1х1,08х3,64</w:t>
            </w:r>
            <w:r w:rsidRPr="00357017">
              <w:rPr>
                <w:rFonts w:ascii="Times New Roman" w:hAnsi="Times New Roman"/>
                <w:sz w:val="20"/>
                <w:szCs w:val="20"/>
                <w:lang w:val="en-US"/>
              </w:rPr>
              <w:t>x</w:t>
            </w:r>
            <w:r w:rsidRPr="00357017">
              <w:rPr>
                <w:rFonts w:ascii="Times New Roman" w:hAnsi="Times New Roman"/>
                <w:sz w:val="20"/>
                <w:szCs w:val="20"/>
              </w:rPr>
              <w:t>0,8145=</w:t>
            </w:r>
          </w:p>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 xml:space="preserve">                  249,25224</w:t>
            </w:r>
          </w:p>
        </w:tc>
      </w:tr>
      <w:tr w:rsidR="00357017" w:rsidRPr="00357017" w:rsidTr="0001171A">
        <w:trPr>
          <w:trHeight w:val="18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2.</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Итого по пп.1</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249,25224</w:t>
            </w:r>
          </w:p>
        </w:tc>
      </w:tr>
      <w:tr w:rsidR="00357017" w:rsidRPr="00357017" w:rsidTr="0001171A">
        <w:trPr>
          <w:trHeight w:val="256"/>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3.</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18% от п.1</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249,25224</w:t>
            </w:r>
            <w:r w:rsidRPr="00357017">
              <w:rPr>
                <w:rFonts w:ascii="Times New Roman" w:hAnsi="Times New Roman"/>
                <w:sz w:val="20"/>
                <w:szCs w:val="20"/>
              </w:rPr>
              <w:t>х0,18=</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44,86540</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4.</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Всего стоимость ГП с 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294,11</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Создание топографической основы</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5.</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Разработка топографической основы (55% от стоимости генплана)</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249,25224</w:t>
            </w:r>
            <w:r w:rsidRPr="00357017">
              <w:rPr>
                <w:rFonts w:ascii="Times New Roman" w:hAnsi="Times New Roman"/>
                <w:sz w:val="20"/>
                <w:szCs w:val="20"/>
              </w:rPr>
              <w:t>х55%</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137,08</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b/>
                <w:sz w:val="20"/>
                <w:szCs w:val="20"/>
              </w:rPr>
              <w:t>6.</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18% от п.5</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137,08</w:t>
            </w:r>
            <w:r w:rsidRPr="00357017">
              <w:rPr>
                <w:rFonts w:ascii="Times New Roman" w:hAnsi="Times New Roman"/>
                <w:sz w:val="20"/>
                <w:szCs w:val="20"/>
              </w:rPr>
              <w:t xml:space="preserve"> х0,18=</w:t>
            </w: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sz w:val="20"/>
                <w:szCs w:val="20"/>
              </w:rPr>
              <w:t>24,67</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r w:rsidRPr="00357017">
              <w:rPr>
                <w:rFonts w:ascii="Times New Roman" w:hAnsi="Times New Roman"/>
                <w:b/>
                <w:sz w:val="20"/>
                <w:szCs w:val="20"/>
              </w:rPr>
              <w:t>7.</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027F04">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sz w:val="20"/>
                <w:szCs w:val="20"/>
              </w:rPr>
              <w:t xml:space="preserve">Всего стоимость топографической основы СП </w:t>
            </w:r>
            <w:r w:rsidR="00027F04">
              <w:rPr>
                <w:rFonts w:ascii="Times New Roman" w:hAnsi="Times New Roman"/>
                <w:sz w:val="20"/>
                <w:szCs w:val="20"/>
              </w:rPr>
              <w:t>Гайнимакский</w:t>
            </w:r>
            <w:bookmarkStart w:id="30" w:name="_GoBack"/>
            <w:bookmarkEnd w:id="30"/>
            <w:r w:rsidRPr="00357017">
              <w:rPr>
                <w:rFonts w:ascii="Times New Roman" w:hAnsi="Times New Roman"/>
                <w:sz w:val="20"/>
                <w:szCs w:val="20"/>
              </w:rPr>
              <w:t xml:space="preserve"> сельсовет с НДС</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p>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kern w:val="2"/>
                <w:sz w:val="20"/>
                <w:szCs w:val="20"/>
              </w:rPr>
              <w:t>161,75</w:t>
            </w:r>
          </w:p>
        </w:tc>
      </w:tr>
      <w:tr w:rsidR="00357017" w:rsidRPr="00357017" w:rsidTr="0001171A">
        <w:trPr>
          <w:trHeight w:val="190"/>
        </w:trPr>
        <w:tc>
          <w:tcPr>
            <w:tcW w:w="556"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sz w:val="20"/>
                <w:szCs w:val="20"/>
              </w:rPr>
            </w:pPr>
            <w:r w:rsidRPr="00357017">
              <w:rPr>
                <w:rFonts w:ascii="Times New Roman" w:hAnsi="Times New Roman"/>
                <w:b/>
                <w:sz w:val="20"/>
                <w:szCs w:val="20"/>
              </w:rPr>
              <w:t>8.</w:t>
            </w:r>
          </w:p>
        </w:tc>
        <w:tc>
          <w:tcPr>
            <w:tcW w:w="2860"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sz w:val="20"/>
                <w:szCs w:val="20"/>
              </w:rPr>
            </w:pPr>
            <w:r w:rsidRPr="00357017">
              <w:rPr>
                <w:rFonts w:ascii="Times New Roman" w:hAnsi="Times New Roman"/>
                <w:sz w:val="20"/>
                <w:szCs w:val="20"/>
              </w:rPr>
              <w:t>Итого:</w:t>
            </w:r>
          </w:p>
        </w:tc>
        <w:tc>
          <w:tcPr>
            <w:tcW w:w="3355"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kern w:val="2"/>
                <w:sz w:val="20"/>
                <w:szCs w:val="20"/>
              </w:rPr>
            </w:pPr>
            <w:r w:rsidRPr="00357017">
              <w:rPr>
                <w:rFonts w:ascii="Times New Roman" w:hAnsi="Times New Roman"/>
                <w:kern w:val="2"/>
                <w:sz w:val="20"/>
                <w:szCs w:val="20"/>
              </w:rPr>
              <w:t>п.4+п.7</w:t>
            </w:r>
          </w:p>
        </w:tc>
        <w:tc>
          <w:tcPr>
            <w:tcW w:w="1559"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rPr>
                <w:rFonts w:ascii="Times New Roman" w:hAnsi="Times New Roman"/>
                <w:b/>
                <w:kern w:val="2"/>
                <w:sz w:val="20"/>
                <w:szCs w:val="20"/>
              </w:rPr>
            </w:pPr>
          </w:p>
        </w:tc>
        <w:tc>
          <w:tcPr>
            <w:tcW w:w="1417" w:type="dxa"/>
            <w:tcBorders>
              <w:top w:val="single" w:sz="4" w:space="0" w:color="auto"/>
              <w:left w:val="single" w:sz="4" w:space="0" w:color="auto"/>
              <w:bottom w:val="single" w:sz="4" w:space="0" w:color="auto"/>
              <w:right w:val="single" w:sz="4" w:space="0" w:color="auto"/>
            </w:tcBorders>
          </w:tcPr>
          <w:p w:rsidR="00357017" w:rsidRPr="00357017" w:rsidRDefault="00357017" w:rsidP="00357017">
            <w:pPr>
              <w:tabs>
                <w:tab w:val="left" w:pos="-2127"/>
                <w:tab w:val="left" w:pos="720"/>
                <w:tab w:val="left" w:pos="993"/>
                <w:tab w:val="left" w:pos="1980"/>
                <w:tab w:val="left" w:pos="7371"/>
              </w:tabs>
              <w:spacing w:after="0" w:line="240" w:lineRule="auto"/>
              <w:jc w:val="center"/>
              <w:rPr>
                <w:rFonts w:ascii="Times New Roman" w:hAnsi="Times New Roman"/>
                <w:b/>
                <w:kern w:val="2"/>
                <w:sz w:val="20"/>
                <w:szCs w:val="20"/>
              </w:rPr>
            </w:pPr>
            <w:r w:rsidRPr="00357017">
              <w:rPr>
                <w:rFonts w:ascii="Times New Roman" w:hAnsi="Times New Roman"/>
                <w:b/>
                <w:kern w:val="2"/>
                <w:sz w:val="20"/>
                <w:szCs w:val="20"/>
              </w:rPr>
              <w:t>455,86</w:t>
            </w:r>
          </w:p>
        </w:tc>
      </w:tr>
    </w:tbl>
    <w:p w:rsidR="00357017" w:rsidRDefault="00357017" w:rsidP="00357017">
      <w:pPr>
        <w:autoSpaceDE w:val="0"/>
        <w:autoSpaceDN w:val="0"/>
        <w:adjustRightInd w:val="0"/>
        <w:spacing w:after="0"/>
        <w:jc w:val="center"/>
        <w:rPr>
          <w:rFonts w:ascii="Times New Roman" w:hAnsi="Times New Roman"/>
          <w:sz w:val="24"/>
          <w:szCs w:val="24"/>
        </w:rPr>
      </w:pPr>
    </w:p>
    <w:p w:rsidR="003A4AD9" w:rsidRPr="00EA54D2" w:rsidRDefault="003A4AD9" w:rsidP="003A4AD9">
      <w:pPr>
        <w:tabs>
          <w:tab w:val="left" w:pos="-2127"/>
          <w:tab w:val="left" w:pos="720"/>
          <w:tab w:val="left" w:pos="993"/>
          <w:tab w:val="left" w:pos="1980"/>
          <w:tab w:val="left" w:pos="7371"/>
        </w:tabs>
        <w:jc w:val="both"/>
        <w:rPr>
          <w:rFonts w:ascii="Times New Roman" w:hAnsi="Times New Roman"/>
          <w:b/>
          <w:sz w:val="24"/>
          <w:szCs w:val="24"/>
        </w:rPr>
      </w:pPr>
      <w:r w:rsidRPr="00EA54D2">
        <w:rPr>
          <w:rFonts w:ascii="Times New Roman" w:hAnsi="Times New Roman"/>
          <w:b/>
          <w:sz w:val="24"/>
          <w:szCs w:val="24"/>
        </w:rPr>
        <w:t>Итого</w:t>
      </w:r>
      <w:r w:rsidR="00D73313" w:rsidRPr="00EA54D2">
        <w:rPr>
          <w:rFonts w:ascii="Times New Roman" w:hAnsi="Times New Roman"/>
          <w:b/>
          <w:sz w:val="24"/>
          <w:szCs w:val="24"/>
        </w:rPr>
        <w:t xml:space="preserve"> </w:t>
      </w:r>
      <w:r w:rsidRPr="00EA54D2">
        <w:rPr>
          <w:rFonts w:ascii="Times New Roman" w:hAnsi="Times New Roman"/>
          <w:b/>
          <w:sz w:val="24"/>
          <w:szCs w:val="24"/>
        </w:rPr>
        <w:t xml:space="preserve">стоимость разработки генерального плана </w:t>
      </w:r>
      <w:r w:rsidR="00EA54D2" w:rsidRPr="00EA54D2">
        <w:rPr>
          <w:rFonts w:ascii="Times New Roman" w:hAnsi="Times New Roman"/>
          <w:b/>
          <w:sz w:val="24"/>
          <w:szCs w:val="24"/>
        </w:rPr>
        <w:t xml:space="preserve">составляет </w:t>
      </w:r>
      <w:r w:rsidR="00357017">
        <w:rPr>
          <w:rFonts w:ascii="Times New Roman" w:hAnsi="Times New Roman"/>
          <w:b/>
          <w:sz w:val="24"/>
          <w:szCs w:val="24"/>
        </w:rPr>
        <w:t>455 860,0</w:t>
      </w:r>
      <w:r w:rsidR="0001171A">
        <w:rPr>
          <w:rFonts w:ascii="Times New Roman" w:hAnsi="Times New Roman"/>
          <w:b/>
          <w:sz w:val="24"/>
          <w:szCs w:val="24"/>
        </w:rPr>
        <w:t>0</w:t>
      </w:r>
      <w:r w:rsidR="00EA54D2">
        <w:rPr>
          <w:rFonts w:ascii="Times New Roman" w:hAnsi="Times New Roman"/>
          <w:b/>
          <w:sz w:val="24"/>
          <w:szCs w:val="24"/>
        </w:rPr>
        <w:t xml:space="preserve"> рублей.</w:t>
      </w:r>
    </w:p>
    <w:p w:rsidR="00D71C6C" w:rsidRPr="007C04B3" w:rsidRDefault="00D71C6C" w:rsidP="007C04B3">
      <w:pPr>
        <w:jc w:val="center"/>
        <w:rPr>
          <w:b/>
          <w:sz w:val="24"/>
          <w:szCs w:val="24"/>
        </w:rPr>
      </w:pPr>
    </w:p>
    <w:sectPr w:rsidR="00D71C6C" w:rsidRPr="007C04B3" w:rsidSect="003A4AD9">
      <w:footerReference w:type="first" r:id="rId15"/>
      <w:pgSz w:w="11913" w:h="16834"/>
      <w:pgMar w:top="851" w:right="567" w:bottom="851" w:left="1701" w:header="567" w:footer="567"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64" w:rsidRDefault="00223364" w:rsidP="003D4AFD">
      <w:pPr>
        <w:spacing w:after="0" w:line="240" w:lineRule="auto"/>
      </w:pPr>
      <w:r>
        <w:separator/>
      </w:r>
    </w:p>
  </w:endnote>
  <w:endnote w:type="continuationSeparator" w:id="0">
    <w:p w:rsidR="00223364" w:rsidRDefault="00223364" w:rsidP="003D4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A3" w:rsidRDefault="00C82D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64" w:rsidRDefault="00223364" w:rsidP="003D4AFD">
      <w:pPr>
        <w:spacing w:after="0" w:line="240" w:lineRule="auto"/>
      </w:pPr>
      <w:r>
        <w:separator/>
      </w:r>
    </w:p>
  </w:footnote>
  <w:footnote w:type="continuationSeparator" w:id="0">
    <w:p w:rsidR="00223364" w:rsidRDefault="00223364" w:rsidP="003D4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3BE"/>
    <w:multiLevelType w:val="multilevel"/>
    <w:tmpl w:val="D848F060"/>
    <w:lvl w:ilvl="0">
      <w:start w:val="1"/>
      <w:numFmt w:val="decimal"/>
      <w:lvlText w:val="%1."/>
      <w:lvlJc w:val="left"/>
      <w:pPr>
        <w:ind w:left="1065" w:hanging="360"/>
      </w:pPr>
      <w:rPr>
        <w:rFonts w:ascii="Times New Roman" w:eastAsia="Times New Roman" w:hAnsi="Times New Roman" w:cs="Times New Roman"/>
      </w:rPr>
    </w:lvl>
    <w:lvl w:ilvl="1">
      <w:start w:val="3"/>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
    <w:nsid w:val="099F4604"/>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577151"/>
    <w:multiLevelType w:val="hybridMultilevel"/>
    <w:tmpl w:val="1AFA73B6"/>
    <w:lvl w:ilvl="0" w:tplc="063A5F7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7C1CCA"/>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nsid w:val="2ACC7D88"/>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C2225A"/>
    <w:multiLevelType w:val="multilevel"/>
    <w:tmpl w:val="6982126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57652F"/>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C83754"/>
    <w:multiLevelType w:val="hybridMultilevel"/>
    <w:tmpl w:val="2C529486"/>
    <w:lvl w:ilvl="0" w:tplc="0419000F">
      <w:start w:val="1"/>
      <w:numFmt w:val="decimal"/>
      <w:lvlText w:val="%1."/>
      <w:lvlJc w:val="left"/>
      <w:pPr>
        <w:ind w:left="1069" w:hanging="360"/>
      </w:p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AD39FE"/>
    <w:multiLevelType w:val="multilevel"/>
    <w:tmpl w:val="D848F060"/>
    <w:lvl w:ilvl="0">
      <w:start w:val="1"/>
      <w:numFmt w:val="decimal"/>
      <w:lvlText w:val="%1."/>
      <w:lvlJc w:val="left"/>
      <w:pPr>
        <w:ind w:left="1065" w:hanging="360"/>
      </w:pPr>
      <w:rPr>
        <w:rFonts w:ascii="Times New Roman" w:eastAsia="Times New Roman" w:hAnsi="Times New Roman" w:cs="Times New Roman"/>
      </w:rPr>
    </w:lvl>
    <w:lvl w:ilvl="1">
      <w:start w:val="3"/>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nsid w:val="47F65D1E"/>
    <w:multiLevelType w:val="hybridMultilevel"/>
    <w:tmpl w:val="19E82E0E"/>
    <w:lvl w:ilvl="0" w:tplc="0419000F">
      <w:start w:val="1"/>
      <w:numFmt w:val="decimal"/>
      <w:lvlText w:val="%1."/>
      <w:lvlJc w:val="left"/>
      <w:pPr>
        <w:ind w:left="2487" w:hanging="360"/>
      </w:p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11">
    <w:nsid w:val="56F23E90"/>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0705166"/>
    <w:multiLevelType w:val="hybridMultilevel"/>
    <w:tmpl w:val="DD72035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num w:numId="1">
    <w:abstractNumId w:val="10"/>
  </w:num>
  <w:num w:numId="2">
    <w:abstractNumId w:val="1"/>
  </w:num>
  <w:num w:numId="3">
    <w:abstractNumId w:val="3"/>
  </w:num>
  <w:num w:numId="4">
    <w:abstractNumId w:val="8"/>
  </w:num>
  <w:num w:numId="5">
    <w:abstractNumId w:val="14"/>
  </w:num>
  <w:num w:numId="6">
    <w:abstractNumId w:val="4"/>
  </w:num>
  <w:num w:numId="7">
    <w:abstractNumId w:val="11"/>
  </w:num>
  <w:num w:numId="8">
    <w:abstractNumId w:val="6"/>
  </w:num>
  <w:num w:numId="9">
    <w:abstractNumId w:val="17"/>
  </w:num>
  <w:num w:numId="10">
    <w:abstractNumId w:val="13"/>
  </w:num>
  <w:num w:numId="11">
    <w:abstractNumId w:val="12"/>
  </w:num>
  <w:num w:numId="12">
    <w:abstractNumId w:val="2"/>
  </w:num>
  <w:num w:numId="13">
    <w:abstractNumId w:val="16"/>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0E21"/>
    <w:rsid w:val="0001171A"/>
    <w:rsid w:val="000118F9"/>
    <w:rsid w:val="00024983"/>
    <w:rsid w:val="00025906"/>
    <w:rsid w:val="00027F04"/>
    <w:rsid w:val="00034460"/>
    <w:rsid w:val="00035871"/>
    <w:rsid w:val="00055751"/>
    <w:rsid w:val="000600E0"/>
    <w:rsid w:val="00060745"/>
    <w:rsid w:val="00063904"/>
    <w:rsid w:val="000735E0"/>
    <w:rsid w:val="000A1CFA"/>
    <w:rsid w:val="000A3E24"/>
    <w:rsid w:val="000A5A0A"/>
    <w:rsid w:val="000A5E6D"/>
    <w:rsid w:val="000A7310"/>
    <w:rsid w:val="000C4447"/>
    <w:rsid w:val="000E0CE5"/>
    <w:rsid w:val="000E1EFB"/>
    <w:rsid w:val="00101D92"/>
    <w:rsid w:val="00106055"/>
    <w:rsid w:val="0011146E"/>
    <w:rsid w:val="00115C79"/>
    <w:rsid w:val="001227D8"/>
    <w:rsid w:val="001316E3"/>
    <w:rsid w:val="00145A7B"/>
    <w:rsid w:val="001479C2"/>
    <w:rsid w:val="001502A1"/>
    <w:rsid w:val="00163A71"/>
    <w:rsid w:val="00163AFD"/>
    <w:rsid w:val="0016648C"/>
    <w:rsid w:val="00166DA0"/>
    <w:rsid w:val="001677C9"/>
    <w:rsid w:val="00173896"/>
    <w:rsid w:val="0018000D"/>
    <w:rsid w:val="001808FF"/>
    <w:rsid w:val="00182293"/>
    <w:rsid w:val="00184D1A"/>
    <w:rsid w:val="00186B9C"/>
    <w:rsid w:val="001973E4"/>
    <w:rsid w:val="001A0FCE"/>
    <w:rsid w:val="001A4C4A"/>
    <w:rsid w:val="001B0DF9"/>
    <w:rsid w:val="001C6ED3"/>
    <w:rsid w:val="001D370E"/>
    <w:rsid w:val="001F7530"/>
    <w:rsid w:val="00214DD4"/>
    <w:rsid w:val="00223364"/>
    <w:rsid w:val="00242A89"/>
    <w:rsid w:val="0025697F"/>
    <w:rsid w:val="002649E5"/>
    <w:rsid w:val="00266C02"/>
    <w:rsid w:val="002670A9"/>
    <w:rsid w:val="00270D37"/>
    <w:rsid w:val="00270DB4"/>
    <w:rsid w:val="00274D11"/>
    <w:rsid w:val="00275A15"/>
    <w:rsid w:val="00297241"/>
    <w:rsid w:val="002A10A5"/>
    <w:rsid w:val="002A1A63"/>
    <w:rsid w:val="002A47BA"/>
    <w:rsid w:val="002C613D"/>
    <w:rsid w:val="002D14F3"/>
    <w:rsid w:val="002D79F0"/>
    <w:rsid w:val="002E7847"/>
    <w:rsid w:val="002F35AB"/>
    <w:rsid w:val="00313C34"/>
    <w:rsid w:val="003175BD"/>
    <w:rsid w:val="003367C1"/>
    <w:rsid w:val="003372A3"/>
    <w:rsid w:val="00337F54"/>
    <w:rsid w:val="003473CF"/>
    <w:rsid w:val="0035061A"/>
    <w:rsid w:val="003509F9"/>
    <w:rsid w:val="00352177"/>
    <w:rsid w:val="00357017"/>
    <w:rsid w:val="00357AE1"/>
    <w:rsid w:val="003609EF"/>
    <w:rsid w:val="00371C00"/>
    <w:rsid w:val="00384A55"/>
    <w:rsid w:val="0039085B"/>
    <w:rsid w:val="003A3947"/>
    <w:rsid w:val="003A4AD9"/>
    <w:rsid w:val="003A5393"/>
    <w:rsid w:val="003B059D"/>
    <w:rsid w:val="003B248A"/>
    <w:rsid w:val="003B513B"/>
    <w:rsid w:val="003C2B14"/>
    <w:rsid w:val="003D16D5"/>
    <w:rsid w:val="003D2FE2"/>
    <w:rsid w:val="003D4AFD"/>
    <w:rsid w:val="003E021D"/>
    <w:rsid w:val="003E15A7"/>
    <w:rsid w:val="003F738F"/>
    <w:rsid w:val="003F7CE7"/>
    <w:rsid w:val="00400D19"/>
    <w:rsid w:val="004034AA"/>
    <w:rsid w:val="00405EBB"/>
    <w:rsid w:val="004102A4"/>
    <w:rsid w:val="004167EA"/>
    <w:rsid w:val="004179DE"/>
    <w:rsid w:val="0042564E"/>
    <w:rsid w:val="00431FA3"/>
    <w:rsid w:val="00446E3A"/>
    <w:rsid w:val="004573F8"/>
    <w:rsid w:val="00471EFD"/>
    <w:rsid w:val="00475F87"/>
    <w:rsid w:val="00483279"/>
    <w:rsid w:val="00485ABC"/>
    <w:rsid w:val="00486686"/>
    <w:rsid w:val="004975A0"/>
    <w:rsid w:val="004A046E"/>
    <w:rsid w:val="004B19A1"/>
    <w:rsid w:val="004B4629"/>
    <w:rsid w:val="004C43A0"/>
    <w:rsid w:val="004D0988"/>
    <w:rsid w:val="004F66E5"/>
    <w:rsid w:val="00501E09"/>
    <w:rsid w:val="00510582"/>
    <w:rsid w:val="00522C44"/>
    <w:rsid w:val="00531770"/>
    <w:rsid w:val="00532D24"/>
    <w:rsid w:val="005409FC"/>
    <w:rsid w:val="00542B41"/>
    <w:rsid w:val="00543135"/>
    <w:rsid w:val="00546FBB"/>
    <w:rsid w:val="00561487"/>
    <w:rsid w:val="00572D99"/>
    <w:rsid w:val="00591A36"/>
    <w:rsid w:val="00593A9A"/>
    <w:rsid w:val="0059625E"/>
    <w:rsid w:val="005A384A"/>
    <w:rsid w:val="005A6DFC"/>
    <w:rsid w:val="005B0F71"/>
    <w:rsid w:val="005F5CC9"/>
    <w:rsid w:val="0061047E"/>
    <w:rsid w:val="00616614"/>
    <w:rsid w:val="00620A1A"/>
    <w:rsid w:val="00625296"/>
    <w:rsid w:val="00626AF3"/>
    <w:rsid w:val="00632E88"/>
    <w:rsid w:val="00633537"/>
    <w:rsid w:val="00643526"/>
    <w:rsid w:val="006528E8"/>
    <w:rsid w:val="0067280F"/>
    <w:rsid w:val="00673E71"/>
    <w:rsid w:val="00677E35"/>
    <w:rsid w:val="00683B89"/>
    <w:rsid w:val="006A7704"/>
    <w:rsid w:val="006D126B"/>
    <w:rsid w:val="006D5C74"/>
    <w:rsid w:val="006E6B00"/>
    <w:rsid w:val="006E756F"/>
    <w:rsid w:val="006F77EF"/>
    <w:rsid w:val="006F7D20"/>
    <w:rsid w:val="00702C81"/>
    <w:rsid w:val="0070536B"/>
    <w:rsid w:val="0070650E"/>
    <w:rsid w:val="00706D04"/>
    <w:rsid w:val="00707DFD"/>
    <w:rsid w:val="007138CF"/>
    <w:rsid w:val="0074040F"/>
    <w:rsid w:val="00750BE4"/>
    <w:rsid w:val="00750FFE"/>
    <w:rsid w:val="0076126D"/>
    <w:rsid w:val="0077493C"/>
    <w:rsid w:val="00783E33"/>
    <w:rsid w:val="00785FF3"/>
    <w:rsid w:val="007A05D6"/>
    <w:rsid w:val="007A3241"/>
    <w:rsid w:val="007C04B3"/>
    <w:rsid w:val="007C0F9C"/>
    <w:rsid w:val="007E558A"/>
    <w:rsid w:val="00804213"/>
    <w:rsid w:val="00815383"/>
    <w:rsid w:val="00822774"/>
    <w:rsid w:val="0082402B"/>
    <w:rsid w:val="00824ABF"/>
    <w:rsid w:val="0082615A"/>
    <w:rsid w:val="008438BB"/>
    <w:rsid w:val="008474BE"/>
    <w:rsid w:val="00864407"/>
    <w:rsid w:val="00864AA7"/>
    <w:rsid w:val="00866CFC"/>
    <w:rsid w:val="00867D94"/>
    <w:rsid w:val="00880CF8"/>
    <w:rsid w:val="008A4DEC"/>
    <w:rsid w:val="008A59E5"/>
    <w:rsid w:val="008B598C"/>
    <w:rsid w:val="008C0C33"/>
    <w:rsid w:val="008D2C66"/>
    <w:rsid w:val="008D2CE3"/>
    <w:rsid w:val="008D32C8"/>
    <w:rsid w:val="008E51AD"/>
    <w:rsid w:val="008E6668"/>
    <w:rsid w:val="008F0D04"/>
    <w:rsid w:val="009027CC"/>
    <w:rsid w:val="00906967"/>
    <w:rsid w:val="00921121"/>
    <w:rsid w:val="0094204F"/>
    <w:rsid w:val="00946F57"/>
    <w:rsid w:val="00965619"/>
    <w:rsid w:val="009726DB"/>
    <w:rsid w:val="00975FD5"/>
    <w:rsid w:val="009766C6"/>
    <w:rsid w:val="00982540"/>
    <w:rsid w:val="009A0D0C"/>
    <w:rsid w:val="009B7E54"/>
    <w:rsid w:val="009D0C16"/>
    <w:rsid w:val="009D31CF"/>
    <w:rsid w:val="009D5F3D"/>
    <w:rsid w:val="009F12FF"/>
    <w:rsid w:val="00A06085"/>
    <w:rsid w:val="00A15EC2"/>
    <w:rsid w:val="00A1612B"/>
    <w:rsid w:val="00A21868"/>
    <w:rsid w:val="00A30A17"/>
    <w:rsid w:val="00A5152D"/>
    <w:rsid w:val="00A51E01"/>
    <w:rsid w:val="00A533D2"/>
    <w:rsid w:val="00A5617D"/>
    <w:rsid w:val="00A62587"/>
    <w:rsid w:val="00A65F2B"/>
    <w:rsid w:val="00A664EA"/>
    <w:rsid w:val="00A80543"/>
    <w:rsid w:val="00A922F4"/>
    <w:rsid w:val="00AA5384"/>
    <w:rsid w:val="00AC7B0E"/>
    <w:rsid w:val="00AD1036"/>
    <w:rsid w:val="00AD2E1B"/>
    <w:rsid w:val="00AF57D3"/>
    <w:rsid w:val="00AF6E82"/>
    <w:rsid w:val="00B2579C"/>
    <w:rsid w:val="00B36DB2"/>
    <w:rsid w:val="00B42A23"/>
    <w:rsid w:val="00B4627D"/>
    <w:rsid w:val="00B52C19"/>
    <w:rsid w:val="00B740D3"/>
    <w:rsid w:val="00B76671"/>
    <w:rsid w:val="00B76917"/>
    <w:rsid w:val="00B83D39"/>
    <w:rsid w:val="00B84B90"/>
    <w:rsid w:val="00BA6FD1"/>
    <w:rsid w:val="00BD5C88"/>
    <w:rsid w:val="00BE790D"/>
    <w:rsid w:val="00BF2B6E"/>
    <w:rsid w:val="00BF2B8F"/>
    <w:rsid w:val="00BF5551"/>
    <w:rsid w:val="00C12D2E"/>
    <w:rsid w:val="00C278FB"/>
    <w:rsid w:val="00C320EB"/>
    <w:rsid w:val="00C36D9D"/>
    <w:rsid w:val="00C404EF"/>
    <w:rsid w:val="00C503DC"/>
    <w:rsid w:val="00C81C9C"/>
    <w:rsid w:val="00C82DA3"/>
    <w:rsid w:val="00C836A6"/>
    <w:rsid w:val="00C900C4"/>
    <w:rsid w:val="00C91437"/>
    <w:rsid w:val="00C94DBB"/>
    <w:rsid w:val="00CA777D"/>
    <w:rsid w:val="00CC09D7"/>
    <w:rsid w:val="00CC1739"/>
    <w:rsid w:val="00CC59FD"/>
    <w:rsid w:val="00CF6B76"/>
    <w:rsid w:val="00D354E1"/>
    <w:rsid w:val="00D3716A"/>
    <w:rsid w:val="00D4359B"/>
    <w:rsid w:val="00D5351F"/>
    <w:rsid w:val="00D71C6C"/>
    <w:rsid w:val="00D732EB"/>
    <w:rsid w:val="00D73313"/>
    <w:rsid w:val="00D97278"/>
    <w:rsid w:val="00DA05C6"/>
    <w:rsid w:val="00DA1257"/>
    <w:rsid w:val="00DA721C"/>
    <w:rsid w:val="00DB10BB"/>
    <w:rsid w:val="00DB1C67"/>
    <w:rsid w:val="00DB6335"/>
    <w:rsid w:val="00DD526E"/>
    <w:rsid w:val="00DD677C"/>
    <w:rsid w:val="00DD7387"/>
    <w:rsid w:val="00DE0F0A"/>
    <w:rsid w:val="00DE167C"/>
    <w:rsid w:val="00DF4838"/>
    <w:rsid w:val="00DF5A79"/>
    <w:rsid w:val="00E1618B"/>
    <w:rsid w:val="00E37726"/>
    <w:rsid w:val="00E3773D"/>
    <w:rsid w:val="00E40DEC"/>
    <w:rsid w:val="00E50087"/>
    <w:rsid w:val="00E51314"/>
    <w:rsid w:val="00E51C61"/>
    <w:rsid w:val="00E61AC0"/>
    <w:rsid w:val="00E74EFC"/>
    <w:rsid w:val="00E768A2"/>
    <w:rsid w:val="00E77DC9"/>
    <w:rsid w:val="00E91E39"/>
    <w:rsid w:val="00E963AD"/>
    <w:rsid w:val="00EA54D2"/>
    <w:rsid w:val="00EB0F10"/>
    <w:rsid w:val="00EB14E5"/>
    <w:rsid w:val="00EC2778"/>
    <w:rsid w:val="00EF1586"/>
    <w:rsid w:val="00EF29D0"/>
    <w:rsid w:val="00F00A88"/>
    <w:rsid w:val="00F1301D"/>
    <w:rsid w:val="00F1358A"/>
    <w:rsid w:val="00F163D9"/>
    <w:rsid w:val="00F1669A"/>
    <w:rsid w:val="00F1792B"/>
    <w:rsid w:val="00F241C6"/>
    <w:rsid w:val="00F32E70"/>
    <w:rsid w:val="00F34B31"/>
    <w:rsid w:val="00F50E21"/>
    <w:rsid w:val="00F61E2E"/>
    <w:rsid w:val="00F63470"/>
    <w:rsid w:val="00F72B90"/>
    <w:rsid w:val="00F73677"/>
    <w:rsid w:val="00F7424A"/>
    <w:rsid w:val="00F81545"/>
    <w:rsid w:val="00F86845"/>
    <w:rsid w:val="00F928D6"/>
    <w:rsid w:val="00FA13E0"/>
    <w:rsid w:val="00FA3EFA"/>
    <w:rsid w:val="00FA4E62"/>
    <w:rsid w:val="00FB2E1A"/>
    <w:rsid w:val="00FD4325"/>
    <w:rsid w:val="00FE7EB4"/>
    <w:rsid w:val="00FF1DDC"/>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1"/>
    <w:rPr>
      <w:rFonts w:ascii="Calibri" w:eastAsia="Times New Roman" w:hAnsi="Calibri" w:cs="Times New Roman"/>
    </w:rPr>
  </w:style>
  <w:style w:type="paragraph" w:styleId="1">
    <w:name w:val="heading 1"/>
    <w:basedOn w:val="a"/>
    <w:next w:val="a"/>
    <w:link w:val="10"/>
    <w:uiPriority w:val="9"/>
    <w:qFormat/>
    <w:rsid w:val="00F50E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50E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50E2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F50E2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F50E21"/>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F50E21"/>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50E21"/>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F50E2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50E2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E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50E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50E2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F50E2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F50E21"/>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F50E2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F50E21"/>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F50E21"/>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F50E21"/>
    <w:rPr>
      <w:rFonts w:ascii="Cambria" w:eastAsia="Times New Roman" w:hAnsi="Cambria" w:cs="Times New Roman"/>
      <w:i/>
      <w:iCs/>
      <w:color w:val="404040"/>
      <w:sz w:val="20"/>
      <w:szCs w:val="20"/>
    </w:rPr>
  </w:style>
  <w:style w:type="paragraph" w:styleId="a3">
    <w:name w:val="header"/>
    <w:basedOn w:val="a"/>
    <w:link w:val="a4"/>
    <w:uiPriority w:val="99"/>
    <w:unhideWhenUsed/>
    <w:rsid w:val="00F5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E21"/>
    <w:rPr>
      <w:rFonts w:ascii="Calibri" w:eastAsia="Times New Roman" w:hAnsi="Calibri" w:cs="Times New Roman"/>
    </w:rPr>
  </w:style>
  <w:style w:type="paragraph" w:styleId="a5">
    <w:name w:val="footer"/>
    <w:basedOn w:val="a"/>
    <w:link w:val="a6"/>
    <w:uiPriority w:val="99"/>
    <w:unhideWhenUsed/>
    <w:rsid w:val="00F50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E21"/>
    <w:rPr>
      <w:rFonts w:ascii="Calibri" w:eastAsia="Times New Roman" w:hAnsi="Calibri" w:cs="Times New Roman"/>
    </w:rPr>
  </w:style>
  <w:style w:type="paragraph" w:styleId="a7">
    <w:name w:val="List Paragraph"/>
    <w:basedOn w:val="a"/>
    <w:uiPriority w:val="34"/>
    <w:qFormat/>
    <w:rsid w:val="00F50E21"/>
    <w:pPr>
      <w:ind w:left="720"/>
      <w:contextualSpacing/>
    </w:pPr>
  </w:style>
  <w:style w:type="paragraph" w:styleId="a8">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9"/>
    <w:qFormat/>
    <w:rsid w:val="00F50E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8"/>
    <w:rsid w:val="00F50E21"/>
    <w:rPr>
      <w:rFonts w:ascii="Cambria" w:eastAsia="Times New Roman" w:hAnsi="Cambria" w:cs="Times New Roman"/>
      <w:color w:val="17365D"/>
      <w:spacing w:val="5"/>
      <w:kern w:val="28"/>
      <w:sz w:val="52"/>
      <w:szCs w:val="52"/>
    </w:rPr>
  </w:style>
  <w:style w:type="paragraph" w:styleId="aa">
    <w:name w:val="Subtitle"/>
    <w:basedOn w:val="a"/>
    <w:next w:val="a"/>
    <w:link w:val="ab"/>
    <w:uiPriority w:val="11"/>
    <w:qFormat/>
    <w:rsid w:val="00F50E21"/>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11"/>
    <w:rsid w:val="00F50E21"/>
    <w:rPr>
      <w:rFonts w:ascii="Cambria" w:eastAsia="Times New Roman" w:hAnsi="Cambria" w:cs="Times New Roman"/>
      <w:i/>
      <w:iCs/>
      <w:color w:val="4F81BD"/>
      <w:spacing w:val="15"/>
      <w:sz w:val="24"/>
      <w:szCs w:val="24"/>
    </w:rPr>
  </w:style>
  <w:style w:type="character" w:styleId="ac">
    <w:name w:val="Subtle Emphasis"/>
    <w:uiPriority w:val="19"/>
    <w:qFormat/>
    <w:rsid w:val="00F50E21"/>
    <w:rPr>
      <w:i/>
      <w:iCs/>
      <w:color w:val="808080"/>
    </w:rPr>
  </w:style>
  <w:style w:type="character" w:styleId="ad">
    <w:name w:val="Emphasis"/>
    <w:uiPriority w:val="20"/>
    <w:qFormat/>
    <w:rsid w:val="00F50E21"/>
    <w:rPr>
      <w:i/>
      <w:iCs/>
    </w:rPr>
  </w:style>
  <w:style w:type="character" w:styleId="ae">
    <w:name w:val="Intense Emphasis"/>
    <w:uiPriority w:val="21"/>
    <w:qFormat/>
    <w:rsid w:val="00F50E21"/>
    <w:rPr>
      <w:b/>
      <w:bCs/>
      <w:i/>
      <w:iCs/>
      <w:color w:val="4F81BD"/>
    </w:rPr>
  </w:style>
  <w:style w:type="character" w:styleId="af">
    <w:name w:val="Strong"/>
    <w:uiPriority w:val="22"/>
    <w:qFormat/>
    <w:rsid w:val="00F50E21"/>
    <w:rPr>
      <w:b/>
      <w:bCs/>
    </w:rPr>
  </w:style>
  <w:style w:type="paragraph" w:styleId="21">
    <w:name w:val="Quote"/>
    <w:basedOn w:val="a"/>
    <w:next w:val="a"/>
    <w:link w:val="22"/>
    <w:uiPriority w:val="29"/>
    <w:qFormat/>
    <w:rsid w:val="00F50E21"/>
    <w:rPr>
      <w:i/>
      <w:iCs/>
      <w:color w:val="000000"/>
      <w:sz w:val="20"/>
      <w:szCs w:val="20"/>
    </w:rPr>
  </w:style>
  <w:style w:type="character" w:customStyle="1" w:styleId="22">
    <w:name w:val="Цитата 2 Знак"/>
    <w:basedOn w:val="a0"/>
    <w:link w:val="21"/>
    <w:uiPriority w:val="29"/>
    <w:rsid w:val="00F50E21"/>
    <w:rPr>
      <w:rFonts w:ascii="Calibri" w:eastAsia="Times New Roman" w:hAnsi="Calibri" w:cs="Times New Roman"/>
      <w:i/>
      <w:iCs/>
      <w:color w:val="000000"/>
      <w:sz w:val="20"/>
      <w:szCs w:val="20"/>
    </w:rPr>
  </w:style>
  <w:style w:type="character" w:styleId="af0">
    <w:name w:val="Subtle Reference"/>
    <w:uiPriority w:val="31"/>
    <w:qFormat/>
    <w:rsid w:val="00F50E21"/>
    <w:rPr>
      <w:smallCaps/>
      <w:color w:val="C0504D"/>
      <w:u w:val="single"/>
    </w:rPr>
  </w:style>
  <w:style w:type="character" w:styleId="af1">
    <w:name w:val="Intense Reference"/>
    <w:uiPriority w:val="32"/>
    <w:qFormat/>
    <w:rsid w:val="00F50E21"/>
    <w:rPr>
      <w:b/>
      <w:bCs/>
      <w:smallCaps/>
      <w:color w:val="C0504D"/>
      <w:spacing w:val="5"/>
      <w:u w:val="single"/>
    </w:rPr>
  </w:style>
  <w:style w:type="character" w:styleId="af2">
    <w:name w:val="Book Title"/>
    <w:uiPriority w:val="33"/>
    <w:qFormat/>
    <w:rsid w:val="00F50E21"/>
    <w:rPr>
      <w:b/>
      <w:bCs/>
      <w:smallCaps/>
      <w:spacing w:val="5"/>
    </w:rPr>
  </w:style>
  <w:style w:type="paragraph" w:styleId="af3">
    <w:name w:val="No Spacing"/>
    <w:uiPriority w:val="1"/>
    <w:qFormat/>
    <w:rsid w:val="00F50E21"/>
    <w:pPr>
      <w:spacing w:after="0" w:line="240" w:lineRule="auto"/>
    </w:pPr>
    <w:rPr>
      <w:rFonts w:ascii="Calibri" w:eastAsia="Times New Roman" w:hAnsi="Calibri" w:cs="Times New Roman"/>
    </w:rPr>
  </w:style>
  <w:style w:type="paragraph" w:styleId="af4">
    <w:name w:val="caption"/>
    <w:basedOn w:val="a"/>
    <w:next w:val="a"/>
    <w:uiPriority w:val="35"/>
    <w:semiHidden/>
    <w:unhideWhenUsed/>
    <w:qFormat/>
    <w:rsid w:val="00F50E21"/>
    <w:pPr>
      <w:spacing w:line="240" w:lineRule="auto"/>
    </w:pPr>
    <w:rPr>
      <w:b/>
      <w:bCs/>
      <w:color w:val="4F81BD"/>
      <w:sz w:val="18"/>
      <w:szCs w:val="18"/>
    </w:rPr>
  </w:style>
  <w:style w:type="paragraph" w:styleId="af5">
    <w:name w:val="Intense Quote"/>
    <w:basedOn w:val="a"/>
    <w:next w:val="a"/>
    <w:link w:val="af6"/>
    <w:uiPriority w:val="30"/>
    <w:qFormat/>
    <w:rsid w:val="00F50E21"/>
    <w:pPr>
      <w:pBdr>
        <w:bottom w:val="single" w:sz="4" w:space="4" w:color="4F81BD"/>
      </w:pBdr>
      <w:spacing w:before="200" w:after="280"/>
      <w:ind w:left="936" w:right="936"/>
    </w:pPr>
    <w:rPr>
      <w:b/>
      <w:bCs/>
      <w:i/>
      <w:iCs/>
      <w:color w:val="4F81BD"/>
      <w:sz w:val="20"/>
      <w:szCs w:val="20"/>
    </w:rPr>
  </w:style>
  <w:style w:type="character" w:customStyle="1" w:styleId="af6">
    <w:name w:val="Выделенная цитата Знак"/>
    <w:basedOn w:val="a0"/>
    <w:link w:val="af5"/>
    <w:uiPriority w:val="30"/>
    <w:rsid w:val="00F50E21"/>
    <w:rPr>
      <w:rFonts w:ascii="Calibri" w:eastAsia="Times New Roman" w:hAnsi="Calibri" w:cs="Times New Roman"/>
      <w:b/>
      <w:bCs/>
      <w:i/>
      <w:iCs/>
      <w:color w:val="4F81BD"/>
      <w:sz w:val="20"/>
      <w:szCs w:val="20"/>
    </w:rPr>
  </w:style>
  <w:style w:type="paragraph" w:styleId="af7">
    <w:name w:val="TOC Heading"/>
    <w:basedOn w:val="1"/>
    <w:next w:val="a"/>
    <w:uiPriority w:val="39"/>
    <w:semiHidden/>
    <w:unhideWhenUsed/>
    <w:qFormat/>
    <w:rsid w:val="00F50E21"/>
    <w:pPr>
      <w:outlineLvl w:val="9"/>
    </w:pPr>
  </w:style>
  <w:style w:type="paragraph" w:styleId="11">
    <w:name w:val="toc 1"/>
    <w:basedOn w:val="a"/>
    <w:next w:val="a"/>
    <w:autoRedefine/>
    <w:uiPriority w:val="39"/>
    <w:unhideWhenUsed/>
    <w:rsid w:val="00F50E21"/>
    <w:pPr>
      <w:tabs>
        <w:tab w:val="left" w:pos="567"/>
        <w:tab w:val="right" w:leader="dot" w:pos="9498"/>
      </w:tabs>
      <w:spacing w:after="100"/>
      <w:ind w:left="567" w:hanging="567"/>
    </w:pPr>
  </w:style>
  <w:style w:type="character" w:styleId="af8">
    <w:name w:val="Hyperlink"/>
    <w:uiPriority w:val="99"/>
    <w:unhideWhenUsed/>
    <w:rsid w:val="00F50E21"/>
    <w:rPr>
      <w:color w:val="0000FF"/>
      <w:u w:val="single"/>
    </w:rPr>
  </w:style>
  <w:style w:type="paragraph" w:styleId="af9">
    <w:name w:val="Balloon Text"/>
    <w:basedOn w:val="a"/>
    <w:link w:val="afa"/>
    <w:uiPriority w:val="99"/>
    <w:semiHidden/>
    <w:unhideWhenUsed/>
    <w:rsid w:val="00F50E21"/>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F50E21"/>
    <w:rPr>
      <w:rFonts w:ascii="Tahoma" w:eastAsia="Times New Roman" w:hAnsi="Tahoma" w:cs="Times New Roman"/>
      <w:sz w:val="16"/>
      <w:szCs w:val="16"/>
    </w:rPr>
  </w:style>
  <w:style w:type="character" w:customStyle="1" w:styleId="TimesNewRoman14">
    <w:name w:val="Стиль Times New Roman 14 пт полужирный"/>
    <w:qFormat/>
    <w:rsid w:val="00F50E21"/>
    <w:rPr>
      <w:rFonts w:ascii="Times New Roman" w:hAnsi="Times New Roman"/>
      <w:b w:val="0"/>
      <w:bCs/>
      <w:sz w:val="28"/>
      <w:bdr w:val="none" w:sz="0" w:space="0" w:color="auto"/>
    </w:rPr>
  </w:style>
  <w:style w:type="paragraph" w:customStyle="1" w:styleId="ConsPlusNormal">
    <w:name w:val="ConsPlusNormal"/>
    <w:link w:val="ConsPlusNormal0"/>
    <w:rsid w:val="00F50E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rsid w:val="00F50E21"/>
    <w:rPr>
      <w:rFonts w:ascii="Times New Roman" w:hAnsi="Times New Roman" w:cs="Times New Roman"/>
    </w:rPr>
  </w:style>
  <w:style w:type="paragraph" w:customStyle="1" w:styleId="12">
    <w:name w:val="Абзац списка1"/>
    <w:basedOn w:val="a"/>
    <w:rsid w:val="00F50E21"/>
    <w:pPr>
      <w:widowControl w:val="0"/>
      <w:suppressAutoHyphens/>
      <w:ind w:left="720"/>
    </w:pPr>
    <w:rPr>
      <w:rFonts w:ascii="Times New Roman" w:hAnsi="Times New Roman"/>
      <w:sz w:val="24"/>
      <w:szCs w:val="24"/>
      <w:lang w:val="en-US" w:eastAsia="ru-RU"/>
    </w:rPr>
  </w:style>
  <w:style w:type="paragraph" w:styleId="31">
    <w:name w:val="Body Text Indent 3"/>
    <w:basedOn w:val="a"/>
    <w:link w:val="32"/>
    <w:rsid w:val="00F50E21"/>
    <w:pPr>
      <w:spacing w:after="120"/>
      <w:ind w:left="283"/>
    </w:pPr>
    <w:rPr>
      <w:sz w:val="16"/>
      <w:szCs w:val="16"/>
    </w:rPr>
  </w:style>
  <w:style w:type="character" w:customStyle="1" w:styleId="32">
    <w:name w:val="Основной текст с отступом 3 Знак"/>
    <w:basedOn w:val="a0"/>
    <w:link w:val="31"/>
    <w:rsid w:val="00F50E21"/>
    <w:rPr>
      <w:rFonts w:ascii="Calibri" w:eastAsia="Times New Roman" w:hAnsi="Calibri" w:cs="Times New Roman"/>
      <w:sz w:val="16"/>
      <w:szCs w:val="16"/>
    </w:rPr>
  </w:style>
  <w:style w:type="paragraph" w:customStyle="1" w:styleId="13">
    <w:name w:val="Без интервала1"/>
    <w:rsid w:val="00F50E21"/>
    <w:pPr>
      <w:widowControl w:val="0"/>
      <w:suppressAutoHyphens/>
      <w:spacing w:after="0" w:line="240" w:lineRule="auto"/>
    </w:pPr>
    <w:rPr>
      <w:rFonts w:ascii="Calibri" w:eastAsia="Calibri" w:hAnsi="Calibri" w:cs="Calibri"/>
      <w:lang w:eastAsia="ru-RU" w:bidi="ru-RU"/>
    </w:rPr>
  </w:style>
  <w:style w:type="paragraph" w:styleId="afc">
    <w:name w:val="Body Text"/>
    <w:basedOn w:val="a"/>
    <w:link w:val="afd"/>
    <w:uiPriority w:val="99"/>
    <w:semiHidden/>
    <w:unhideWhenUsed/>
    <w:rsid w:val="00F50E21"/>
    <w:pPr>
      <w:spacing w:after="120"/>
    </w:pPr>
  </w:style>
  <w:style w:type="character" w:customStyle="1" w:styleId="afd">
    <w:name w:val="Основной текст Знак"/>
    <w:basedOn w:val="a0"/>
    <w:link w:val="afc"/>
    <w:uiPriority w:val="99"/>
    <w:semiHidden/>
    <w:rsid w:val="00F50E21"/>
    <w:rPr>
      <w:rFonts w:ascii="Calibri" w:eastAsia="Times New Roman" w:hAnsi="Calibri" w:cs="Times New Roman"/>
    </w:rPr>
  </w:style>
  <w:style w:type="paragraph" w:customStyle="1" w:styleId="ConsPlusNonformat">
    <w:name w:val="ConsPlusNonformat"/>
    <w:rsid w:val="00785F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5FF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85FF3"/>
    <w:rPr>
      <w:rFonts w:ascii="Arial" w:eastAsia="Times New Roman" w:hAnsi="Arial" w:cs="Arial"/>
      <w:sz w:val="20"/>
      <w:szCs w:val="20"/>
      <w:lang w:eastAsia="ru-RU"/>
    </w:rPr>
  </w:style>
  <w:style w:type="paragraph" w:customStyle="1" w:styleId="23">
    <w:name w:val="Абзац списка2"/>
    <w:basedOn w:val="a"/>
    <w:rsid w:val="00785FF3"/>
    <w:pPr>
      <w:ind w:left="720"/>
    </w:pPr>
  </w:style>
  <w:style w:type="paragraph" w:styleId="afe">
    <w:name w:val="List Number"/>
    <w:basedOn w:val="a"/>
    <w:rsid w:val="00115C79"/>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4">
    <w:name w:val="Заголовок №2_"/>
    <w:link w:val="25"/>
    <w:locked/>
    <w:rsid w:val="00115C79"/>
    <w:rPr>
      <w:shd w:val="clear" w:color="auto" w:fill="FFFFFF"/>
    </w:rPr>
  </w:style>
  <w:style w:type="paragraph" w:customStyle="1" w:styleId="25">
    <w:name w:val="Заголовок №2"/>
    <w:basedOn w:val="a"/>
    <w:link w:val="24"/>
    <w:rsid w:val="00115C79"/>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4">
    <w:name w:val="Основной текст1"/>
    <w:basedOn w:val="a"/>
    <w:rsid w:val="00946F57"/>
    <w:pPr>
      <w:spacing w:after="0" w:line="240" w:lineRule="auto"/>
      <w:jc w:val="both"/>
    </w:pPr>
    <w:rPr>
      <w:rFonts w:ascii="Times New Roman" w:hAnsi="Times New Roman"/>
      <w:kern w:val="16"/>
      <w:sz w:val="28"/>
      <w:szCs w:val="20"/>
      <w:lang w:eastAsia="ru-RU"/>
    </w:rPr>
  </w:style>
  <w:style w:type="paragraph" w:styleId="aff">
    <w:name w:val="Body Text Indent"/>
    <w:basedOn w:val="a"/>
    <w:link w:val="aff0"/>
    <w:uiPriority w:val="99"/>
    <w:unhideWhenUsed/>
    <w:rsid w:val="00FA3EFA"/>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ff0">
    <w:name w:val="Основной текст с отступом Знак"/>
    <w:basedOn w:val="a0"/>
    <w:link w:val="aff"/>
    <w:uiPriority w:val="99"/>
    <w:rsid w:val="00FA3EFA"/>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1"/>
    <w:rPr>
      <w:rFonts w:ascii="Calibri" w:eastAsia="Times New Roman" w:hAnsi="Calibri" w:cs="Times New Roman"/>
    </w:rPr>
  </w:style>
  <w:style w:type="paragraph" w:styleId="1">
    <w:name w:val="heading 1"/>
    <w:basedOn w:val="a"/>
    <w:next w:val="a"/>
    <w:link w:val="10"/>
    <w:uiPriority w:val="9"/>
    <w:qFormat/>
    <w:rsid w:val="00F50E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50E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50E2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F50E2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F50E21"/>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F50E21"/>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50E21"/>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F50E2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50E2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E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50E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50E2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F50E2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F50E21"/>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F50E2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F50E21"/>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F50E21"/>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F50E21"/>
    <w:rPr>
      <w:rFonts w:ascii="Cambria" w:eastAsia="Times New Roman" w:hAnsi="Cambria" w:cs="Times New Roman"/>
      <w:i/>
      <w:iCs/>
      <w:color w:val="404040"/>
      <w:sz w:val="20"/>
      <w:szCs w:val="20"/>
    </w:rPr>
  </w:style>
  <w:style w:type="paragraph" w:styleId="a3">
    <w:name w:val="header"/>
    <w:basedOn w:val="a"/>
    <w:link w:val="a4"/>
    <w:uiPriority w:val="99"/>
    <w:unhideWhenUsed/>
    <w:rsid w:val="00F5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E21"/>
    <w:rPr>
      <w:rFonts w:ascii="Calibri" w:eastAsia="Times New Roman" w:hAnsi="Calibri" w:cs="Times New Roman"/>
    </w:rPr>
  </w:style>
  <w:style w:type="paragraph" w:styleId="a5">
    <w:name w:val="footer"/>
    <w:basedOn w:val="a"/>
    <w:link w:val="a6"/>
    <w:uiPriority w:val="99"/>
    <w:unhideWhenUsed/>
    <w:rsid w:val="00F50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E21"/>
    <w:rPr>
      <w:rFonts w:ascii="Calibri" w:eastAsia="Times New Roman" w:hAnsi="Calibri" w:cs="Times New Roman"/>
    </w:rPr>
  </w:style>
  <w:style w:type="paragraph" w:styleId="a7">
    <w:name w:val="List Paragraph"/>
    <w:basedOn w:val="a"/>
    <w:uiPriority w:val="34"/>
    <w:qFormat/>
    <w:rsid w:val="00F50E21"/>
    <w:pPr>
      <w:ind w:left="720"/>
      <w:contextualSpacing/>
    </w:pPr>
  </w:style>
  <w:style w:type="paragraph" w:styleId="a8">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9"/>
    <w:qFormat/>
    <w:rsid w:val="00F50E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8"/>
    <w:rsid w:val="00F50E21"/>
    <w:rPr>
      <w:rFonts w:ascii="Cambria" w:eastAsia="Times New Roman" w:hAnsi="Cambria" w:cs="Times New Roman"/>
      <w:color w:val="17365D"/>
      <w:spacing w:val="5"/>
      <w:kern w:val="28"/>
      <w:sz w:val="52"/>
      <w:szCs w:val="52"/>
    </w:rPr>
  </w:style>
  <w:style w:type="paragraph" w:styleId="aa">
    <w:name w:val="Subtitle"/>
    <w:basedOn w:val="a"/>
    <w:next w:val="a"/>
    <w:link w:val="ab"/>
    <w:uiPriority w:val="11"/>
    <w:qFormat/>
    <w:rsid w:val="00F50E21"/>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11"/>
    <w:rsid w:val="00F50E21"/>
    <w:rPr>
      <w:rFonts w:ascii="Cambria" w:eastAsia="Times New Roman" w:hAnsi="Cambria" w:cs="Times New Roman"/>
      <w:i/>
      <w:iCs/>
      <w:color w:val="4F81BD"/>
      <w:spacing w:val="15"/>
      <w:sz w:val="24"/>
      <w:szCs w:val="24"/>
    </w:rPr>
  </w:style>
  <w:style w:type="character" w:styleId="ac">
    <w:name w:val="Subtle Emphasis"/>
    <w:uiPriority w:val="19"/>
    <w:qFormat/>
    <w:rsid w:val="00F50E21"/>
    <w:rPr>
      <w:i/>
      <w:iCs/>
      <w:color w:val="808080"/>
    </w:rPr>
  </w:style>
  <w:style w:type="character" w:styleId="ad">
    <w:name w:val="Emphasis"/>
    <w:uiPriority w:val="20"/>
    <w:qFormat/>
    <w:rsid w:val="00F50E21"/>
    <w:rPr>
      <w:i/>
      <w:iCs/>
    </w:rPr>
  </w:style>
  <w:style w:type="character" w:styleId="ae">
    <w:name w:val="Intense Emphasis"/>
    <w:uiPriority w:val="21"/>
    <w:qFormat/>
    <w:rsid w:val="00F50E21"/>
    <w:rPr>
      <w:b/>
      <w:bCs/>
      <w:i/>
      <w:iCs/>
      <w:color w:val="4F81BD"/>
    </w:rPr>
  </w:style>
  <w:style w:type="character" w:styleId="af">
    <w:name w:val="Strong"/>
    <w:uiPriority w:val="22"/>
    <w:qFormat/>
    <w:rsid w:val="00F50E21"/>
    <w:rPr>
      <w:b/>
      <w:bCs/>
    </w:rPr>
  </w:style>
  <w:style w:type="paragraph" w:styleId="21">
    <w:name w:val="Quote"/>
    <w:basedOn w:val="a"/>
    <w:next w:val="a"/>
    <w:link w:val="22"/>
    <w:uiPriority w:val="29"/>
    <w:qFormat/>
    <w:rsid w:val="00F50E21"/>
    <w:rPr>
      <w:i/>
      <w:iCs/>
      <w:color w:val="000000"/>
      <w:sz w:val="20"/>
      <w:szCs w:val="20"/>
    </w:rPr>
  </w:style>
  <w:style w:type="character" w:customStyle="1" w:styleId="22">
    <w:name w:val="Цитата 2 Знак"/>
    <w:basedOn w:val="a0"/>
    <w:link w:val="21"/>
    <w:uiPriority w:val="29"/>
    <w:rsid w:val="00F50E21"/>
    <w:rPr>
      <w:rFonts w:ascii="Calibri" w:eastAsia="Times New Roman" w:hAnsi="Calibri" w:cs="Times New Roman"/>
      <w:i/>
      <w:iCs/>
      <w:color w:val="000000"/>
      <w:sz w:val="20"/>
      <w:szCs w:val="20"/>
    </w:rPr>
  </w:style>
  <w:style w:type="character" w:styleId="af0">
    <w:name w:val="Subtle Reference"/>
    <w:uiPriority w:val="31"/>
    <w:qFormat/>
    <w:rsid w:val="00F50E21"/>
    <w:rPr>
      <w:smallCaps/>
      <w:color w:val="C0504D"/>
      <w:u w:val="single"/>
    </w:rPr>
  </w:style>
  <w:style w:type="character" w:styleId="af1">
    <w:name w:val="Intense Reference"/>
    <w:uiPriority w:val="32"/>
    <w:qFormat/>
    <w:rsid w:val="00F50E21"/>
    <w:rPr>
      <w:b/>
      <w:bCs/>
      <w:smallCaps/>
      <w:color w:val="C0504D"/>
      <w:spacing w:val="5"/>
      <w:u w:val="single"/>
    </w:rPr>
  </w:style>
  <w:style w:type="character" w:styleId="af2">
    <w:name w:val="Book Title"/>
    <w:uiPriority w:val="33"/>
    <w:qFormat/>
    <w:rsid w:val="00F50E21"/>
    <w:rPr>
      <w:b/>
      <w:bCs/>
      <w:smallCaps/>
      <w:spacing w:val="5"/>
    </w:rPr>
  </w:style>
  <w:style w:type="paragraph" w:styleId="af3">
    <w:name w:val="No Spacing"/>
    <w:uiPriority w:val="1"/>
    <w:qFormat/>
    <w:rsid w:val="00F50E21"/>
    <w:pPr>
      <w:spacing w:after="0" w:line="240" w:lineRule="auto"/>
    </w:pPr>
    <w:rPr>
      <w:rFonts w:ascii="Calibri" w:eastAsia="Times New Roman" w:hAnsi="Calibri" w:cs="Times New Roman"/>
    </w:rPr>
  </w:style>
  <w:style w:type="paragraph" w:styleId="af4">
    <w:name w:val="caption"/>
    <w:basedOn w:val="a"/>
    <w:next w:val="a"/>
    <w:uiPriority w:val="35"/>
    <w:semiHidden/>
    <w:unhideWhenUsed/>
    <w:qFormat/>
    <w:rsid w:val="00F50E21"/>
    <w:pPr>
      <w:spacing w:line="240" w:lineRule="auto"/>
    </w:pPr>
    <w:rPr>
      <w:b/>
      <w:bCs/>
      <w:color w:val="4F81BD"/>
      <w:sz w:val="18"/>
      <w:szCs w:val="18"/>
    </w:rPr>
  </w:style>
  <w:style w:type="paragraph" w:styleId="af5">
    <w:name w:val="Intense Quote"/>
    <w:basedOn w:val="a"/>
    <w:next w:val="a"/>
    <w:link w:val="af6"/>
    <w:uiPriority w:val="30"/>
    <w:qFormat/>
    <w:rsid w:val="00F50E21"/>
    <w:pPr>
      <w:pBdr>
        <w:bottom w:val="single" w:sz="4" w:space="4" w:color="4F81BD"/>
      </w:pBdr>
      <w:spacing w:before="200" w:after="280"/>
      <w:ind w:left="936" w:right="936"/>
    </w:pPr>
    <w:rPr>
      <w:b/>
      <w:bCs/>
      <w:i/>
      <w:iCs/>
      <w:color w:val="4F81BD"/>
      <w:sz w:val="20"/>
      <w:szCs w:val="20"/>
    </w:rPr>
  </w:style>
  <w:style w:type="character" w:customStyle="1" w:styleId="af6">
    <w:name w:val="Выделенная цитата Знак"/>
    <w:basedOn w:val="a0"/>
    <w:link w:val="af5"/>
    <w:uiPriority w:val="30"/>
    <w:rsid w:val="00F50E21"/>
    <w:rPr>
      <w:rFonts w:ascii="Calibri" w:eastAsia="Times New Roman" w:hAnsi="Calibri" w:cs="Times New Roman"/>
      <w:b/>
      <w:bCs/>
      <w:i/>
      <w:iCs/>
      <w:color w:val="4F81BD"/>
      <w:sz w:val="20"/>
      <w:szCs w:val="20"/>
    </w:rPr>
  </w:style>
  <w:style w:type="paragraph" w:styleId="af7">
    <w:name w:val="TOC Heading"/>
    <w:basedOn w:val="1"/>
    <w:next w:val="a"/>
    <w:uiPriority w:val="39"/>
    <w:semiHidden/>
    <w:unhideWhenUsed/>
    <w:qFormat/>
    <w:rsid w:val="00F50E21"/>
    <w:pPr>
      <w:outlineLvl w:val="9"/>
    </w:pPr>
  </w:style>
  <w:style w:type="paragraph" w:styleId="11">
    <w:name w:val="toc 1"/>
    <w:basedOn w:val="a"/>
    <w:next w:val="a"/>
    <w:autoRedefine/>
    <w:uiPriority w:val="39"/>
    <w:unhideWhenUsed/>
    <w:rsid w:val="00F50E21"/>
    <w:pPr>
      <w:tabs>
        <w:tab w:val="left" w:pos="567"/>
        <w:tab w:val="right" w:leader="dot" w:pos="9498"/>
      </w:tabs>
      <w:spacing w:after="100"/>
      <w:ind w:left="567" w:hanging="567"/>
    </w:pPr>
  </w:style>
  <w:style w:type="character" w:styleId="af8">
    <w:name w:val="Hyperlink"/>
    <w:uiPriority w:val="99"/>
    <w:unhideWhenUsed/>
    <w:rsid w:val="00F50E21"/>
    <w:rPr>
      <w:color w:val="0000FF"/>
      <w:u w:val="single"/>
    </w:rPr>
  </w:style>
  <w:style w:type="paragraph" w:styleId="af9">
    <w:name w:val="Balloon Text"/>
    <w:basedOn w:val="a"/>
    <w:link w:val="afa"/>
    <w:uiPriority w:val="99"/>
    <w:semiHidden/>
    <w:unhideWhenUsed/>
    <w:rsid w:val="00F50E21"/>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F50E21"/>
    <w:rPr>
      <w:rFonts w:ascii="Tahoma" w:eastAsia="Times New Roman" w:hAnsi="Tahoma" w:cs="Times New Roman"/>
      <w:sz w:val="16"/>
      <w:szCs w:val="16"/>
    </w:rPr>
  </w:style>
  <w:style w:type="character" w:customStyle="1" w:styleId="TimesNewRoman14">
    <w:name w:val="Стиль Times New Roman 14 пт полужирный"/>
    <w:qFormat/>
    <w:rsid w:val="00F50E21"/>
    <w:rPr>
      <w:rFonts w:ascii="Times New Roman" w:hAnsi="Times New Roman"/>
      <w:b w:val="0"/>
      <w:bCs/>
      <w:sz w:val="28"/>
      <w:bdr w:val="none" w:sz="0" w:space="0" w:color="auto"/>
    </w:rPr>
  </w:style>
  <w:style w:type="paragraph" w:customStyle="1" w:styleId="ConsPlusNormal">
    <w:name w:val="ConsPlusNormal"/>
    <w:link w:val="ConsPlusNormal0"/>
    <w:rsid w:val="00F50E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rsid w:val="00F50E21"/>
    <w:rPr>
      <w:rFonts w:ascii="Times New Roman" w:hAnsi="Times New Roman" w:cs="Times New Roman"/>
    </w:rPr>
  </w:style>
  <w:style w:type="paragraph" w:customStyle="1" w:styleId="12">
    <w:name w:val="Абзац списка1"/>
    <w:basedOn w:val="a"/>
    <w:rsid w:val="00F50E21"/>
    <w:pPr>
      <w:widowControl w:val="0"/>
      <w:suppressAutoHyphens/>
      <w:ind w:left="720"/>
    </w:pPr>
    <w:rPr>
      <w:rFonts w:ascii="Times New Roman" w:hAnsi="Times New Roman"/>
      <w:sz w:val="24"/>
      <w:szCs w:val="24"/>
      <w:lang w:val="en-US" w:eastAsia="ru-RU"/>
    </w:rPr>
  </w:style>
  <w:style w:type="paragraph" w:styleId="31">
    <w:name w:val="Body Text Indent 3"/>
    <w:basedOn w:val="a"/>
    <w:link w:val="32"/>
    <w:rsid w:val="00F50E21"/>
    <w:pPr>
      <w:spacing w:after="120"/>
      <w:ind w:left="283"/>
    </w:pPr>
    <w:rPr>
      <w:sz w:val="16"/>
      <w:szCs w:val="16"/>
    </w:rPr>
  </w:style>
  <w:style w:type="character" w:customStyle="1" w:styleId="32">
    <w:name w:val="Основной текст с отступом 3 Знак"/>
    <w:basedOn w:val="a0"/>
    <w:link w:val="31"/>
    <w:rsid w:val="00F50E21"/>
    <w:rPr>
      <w:rFonts w:ascii="Calibri" w:eastAsia="Times New Roman" w:hAnsi="Calibri" w:cs="Times New Roman"/>
      <w:sz w:val="16"/>
      <w:szCs w:val="16"/>
    </w:rPr>
  </w:style>
  <w:style w:type="paragraph" w:customStyle="1" w:styleId="13">
    <w:name w:val="Без интервала1"/>
    <w:rsid w:val="00F50E21"/>
    <w:pPr>
      <w:widowControl w:val="0"/>
      <w:suppressAutoHyphens/>
      <w:spacing w:after="0" w:line="240" w:lineRule="auto"/>
    </w:pPr>
    <w:rPr>
      <w:rFonts w:ascii="Calibri" w:eastAsia="Calibri" w:hAnsi="Calibri" w:cs="Calibri"/>
      <w:lang w:eastAsia="ru-RU" w:bidi="ru-RU"/>
    </w:rPr>
  </w:style>
  <w:style w:type="paragraph" w:styleId="afc">
    <w:name w:val="Body Text"/>
    <w:basedOn w:val="a"/>
    <w:link w:val="afd"/>
    <w:uiPriority w:val="99"/>
    <w:semiHidden/>
    <w:unhideWhenUsed/>
    <w:rsid w:val="00F50E21"/>
    <w:pPr>
      <w:spacing w:after="120"/>
    </w:pPr>
  </w:style>
  <w:style w:type="character" w:customStyle="1" w:styleId="afd">
    <w:name w:val="Основной текст Знак"/>
    <w:basedOn w:val="a0"/>
    <w:link w:val="afc"/>
    <w:uiPriority w:val="99"/>
    <w:semiHidden/>
    <w:rsid w:val="00F50E21"/>
    <w:rPr>
      <w:rFonts w:ascii="Calibri" w:eastAsia="Times New Roman" w:hAnsi="Calibri" w:cs="Times New Roman"/>
    </w:rPr>
  </w:style>
  <w:style w:type="paragraph" w:customStyle="1" w:styleId="ConsPlusNonformat">
    <w:name w:val="ConsPlusNonformat"/>
    <w:rsid w:val="00785F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5FF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85FF3"/>
    <w:rPr>
      <w:rFonts w:ascii="Arial" w:eastAsia="Times New Roman" w:hAnsi="Arial" w:cs="Arial"/>
      <w:sz w:val="20"/>
      <w:szCs w:val="20"/>
      <w:lang w:eastAsia="ru-RU"/>
    </w:rPr>
  </w:style>
  <w:style w:type="paragraph" w:customStyle="1" w:styleId="23">
    <w:name w:val="Абзац списка2"/>
    <w:basedOn w:val="a"/>
    <w:rsid w:val="00785FF3"/>
    <w:pPr>
      <w:ind w:left="720"/>
    </w:pPr>
  </w:style>
  <w:style w:type="paragraph" w:styleId="afe">
    <w:name w:val="List Number"/>
    <w:basedOn w:val="a"/>
    <w:rsid w:val="00115C79"/>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4">
    <w:name w:val="Заголовок №2_"/>
    <w:link w:val="25"/>
    <w:locked/>
    <w:rsid w:val="00115C79"/>
    <w:rPr>
      <w:shd w:val="clear" w:color="auto" w:fill="FFFFFF"/>
    </w:rPr>
  </w:style>
  <w:style w:type="paragraph" w:customStyle="1" w:styleId="25">
    <w:name w:val="Заголовок №2"/>
    <w:basedOn w:val="a"/>
    <w:link w:val="24"/>
    <w:rsid w:val="00115C79"/>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4">
    <w:name w:val="Основной текст1"/>
    <w:basedOn w:val="a"/>
    <w:rsid w:val="00946F57"/>
    <w:pPr>
      <w:spacing w:after="0" w:line="240" w:lineRule="auto"/>
      <w:jc w:val="both"/>
    </w:pPr>
    <w:rPr>
      <w:rFonts w:ascii="Times New Roman" w:hAnsi="Times New Roman"/>
      <w:kern w:val="16"/>
      <w:sz w:val="28"/>
      <w:szCs w:val="20"/>
      <w:lang w:eastAsia="ru-RU"/>
    </w:rPr>
  </w:style>
  <w:style w:type="paragraph" w:styleId="aff">
    <w:name w:val="Body Text Indent"/>
    <w:basedOn w:val="a"/>
    <w:link w:val="aff0"/>
    <w:uiPriority w:val="99"/>
    <w:unhideWhenUsed/>
    <w:rsid w:val="00FA3EFA"/>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ff0">
    <w:name w:val="Основной текст с отступом Знак"/>
    <w:basedOn w:val="a0"/>
    <w:link w:val="aff"/>
    <w:uiPriority w:val="99"/>
    <w:rsid w:val="00FA3EFA"/>
    <w:rPr>
      <w:rFonts w:ascii="Times New Roman" w:eastAsia="Lucida Sans Unicode"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3;fld=134;dst=100072" TargetMode="External"/><Relationship Id="rId13" Type="http://schemas.openxmlformats.org/officeDocument/2006/relationships/hyperlink" Target="consultantplus://offline/ref=322B15108A5BEBD58DE21AF8380C6BC1D4B8E4571F4635AF8DC15F61733E34EF58C57535983229A6j0P2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D72E4A9F5EF73701C4D62E2DF1E7EC5549FDC7325BB5846160AACEFF65F3AE4FA1FF163798AF6E4Q3t6K" TargetMode="External"/><Relationship Id="rId4" Type="http://schemas.openxmlformats.org/officeDocument/2006/relationships/settings" Target="settings.xml"/><Relationship Id="rId9" Type="http://schemas.openxmlformats.org/officeDocument/2006/relationships/hyperlink" Target="consultantplus://offline/ref=BD72E4A9F5EF73701C4D62E2DF1E7EC5549FD47823B05846160AACEFF6Q5tFK"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8F72-D92C-4E95-989A-443069F2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17932</Words>
  <Characters>102217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Света</cp:lastModifiedBy>
  <cp:revision>2</cp:revision>
  <cp:lastPrinted>2014-06-25T05:38:00Z</cp:lastPrinted>
  <dcterms:created xsi:type="dcterms:W3CDTF">2014-10-31T04:05:00Z</dcterms:created>
  <dcterms:modified xsi:type="dcterms:W3CDTF">2014-10-31T04:05:00Z</dcterms:modified>
</cp:coreProperties>
</file>