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E" w:rsidRPr="00EB4230" w:rsidRDefault="00A90E7E" w:rsidP="00B01388">
      <w:pPr>
        <w:pStyle w:val="a4"/>
        <w:rPr>
          <w:rFonts w:ascii="Times New Roman" w:hAnsi="Times New Roman" w:cs="Times New Roman"/>
          <w:bCs/>
          <w:szCs w:val="28"/>
        </w:rPr>
      </w:pPr>
      <w:r w:rsidRPr="00EB4230">
        <w:rPr>
          <w:rFonts w:ascii="Times New Roman" w:hAnsi="Times New Roman" w:cs="Times New Roman"/>
          <w:bCs/>
          <w:szCs w:val="28"/>
        </w:rPr>
        <w:t xml:space="preserve">Администрация </w:t>
      </w:r>
      <w:r w:rsidR="00B01388" w:rsidRPr="00EB4230">
        <w:rPr>
          <w:rFonts w:ascii="Times New Roman" w:hAnsi="Times New Roman" w:cs="Times New Roman"/>
          <w:bCs/>
          <w:szCs w:val="28"/>
        </w:rPr>
        <w:t xml:space="preserve">сельского поселения </w:t>
      </w:r>
      <w:r w:rsidR="00F8457D" w:rsidRPr="00F8457D">
        <w:rPr>
          <w:rFonts w:ascii="Times New Roman" w:hAnsi="Times New Roman" w:cs="Times New Roman"/>
          <w:bCs/>
          <w:szCs w:val="28"/>
        </w:rPr>
        <w:t>Нижнеаврюзовский</w:t>
      </w:r>
      <w:r w:rsidR="00F06762" w:rsidRPr="00EB4230">
        <w:rPr>
          <w:rFonts w:ascii="Times New Roman" w:hAnsi="Times New Roman" w:cs="Times New Roman"/>
          <w:bCs/>
          <w:color w:val="FF0000"/>
          <w:szCs w:val="28"/>
        </w:rPr>
        <w:t xml:space="preserve"> </w:t>
      </w:r>
      <w:r w:rsidR="00B01388" w:rsidRPr="00EB4230">
        <w:rPr>
          <w:rFonts w:ascii="Times New Roman" w:hAnsi="Times New Roman" w:cs="Times New Roman"/>
          <w:bCs/>
          <w:szCs w:val="28"/>
        </w:rPr>
        <w:t xml:space="preserve">сельсовет </w:t>
      </w:r>
      <w:r w:rsidRPr="00EB4230">
        <w:rPr>
          <w:rFonts w:ascii="Times New Roman" w:hAnsi="Times New Roman" w:cs="Times New Roman"/>
          <w:bCs/>
          <w:szCs w:val="28"/>
        </w:rPr>
        <w:t>муниципального района</w:t>
      </w:r>
      <w:r w:rsidR="00F06762" w:rsidRPr="00EB4230">
        <w:rPr>
          <w:rFonts w:ascii="Times New Roman" w:hAnsi="Times New Roman" w:cs="Times New Roman"/>
          <w:bCs/>
          <w:szCs w:val="28"/>
        </w:rPr>
        <w:t xml:space="preserve"> </w:t>
      </w:r>
      <w:r w:rsidRPr="00EB4230">
        <w:rPr>
          <w:rFonts w:ascii="Times New Roman" w:hAnsi="Times New Roman" w:cs="Times New Roman"/>
          <w:bCs/>
          <w:szCs w:val="28"/>
        </w:rPr>
        <w:t>Альшеевский район</w:t>
      </w:r>
    </w:p>
    <w:p w:rsidR="00A90E7E" w:rsidRPr="00EB4230" w:rsidRDefault="00A90E7E" w:rsidP="00A90E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A90E7E" w:rsidRPr="00EB4230" w:rsidRDefault="00A90E7E" w:rsidP="00A90E7E">
      <w:pPr>
        <w:pStyle w:val="1"/>
        <w:rPr>
          <w:rFonts w:ascii="Times New Roman" w:hAnsi="Times New Roman" w:cs="Times New Roman"/>
          <w:color w:val="auto"/>
        </w:rPr>
      </w:pPr>
      <w:r w:rsidRPr="00EB4230">
        <w:rPr>
          <w:rFonts w:ascii="Times New Roman" w:hAnsi="Times New Roman" w:cs="Times New Roman"/>
          <w:color w:val="auto"/>
        </w:rPr>
        <w:tab/>
        <w:t>Карар</w:t>
      </w:r>
      <w:r w:rsidRPr="00EB4230">
        <w:rPr>
          <w:rFonts w:ascii="Times New Roman" w:hAnsi="Times New Roman" w:cs="Times New Roman"/>
          <w:color w:val="auto"/>
        </w:rPr>
        <w:tab/>
      </w:r>
      <w:r w:rsidRPr="00EB4230">
        <w:rPr>
          <w:rFonts w:ascii="Times New Roman" w:hAnsi="Times New Roman" w:cs="Times New Roman"/>
          <w:color w:val="auto"/>
        </w:rPr>
        <w:tab/>
      </w:r>
      <w:r w:rsidRPr="00EB4230">
        <w:rPr>
          <w:rFonts w:ascii="Times New Roman" w:hAnsi="Times New Roman" w:cs="Times New Roman"/>
          <w:color w:val="auto"/>
        </w:rPr>
        <w:tab/>
      </w:r>
      <w:r w:rsidRPr="00EB4230">
        <w:rPr>
          <w:rFonts w:ascii="Times New Roman" w:hAnsi="Times New Roman" w:cs="Times New Roman"/>
          <w:color w:val="auto"/>
        </w:rPr>
        <w:tab/>
      </w:r>
      <w:r w:rsidRPr="00EB4230">
        <w:rPr>
          <w:rFonts w:ascii="Times New Roman" w:hAnsi="Times New Roman" w:cs="Times New Roman"/>
          <w:color w:val="auto"/>
        </w:rPr>
        <w:tab/>
        <w:t xml:space="preserve">                         Постановление</w:t>
      </w:r>
    </w:p>
    <w:p w:rsidR="00A90E7E" w:rsidRPr="00EB4230" w:rsidRDefault="00F8457D" w:rsidP="00A90E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   « </w:t>
      </w:r>
      <w:r w:rsidR="00C5771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декабрь </w:t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641B8" w:rsidRPr="00EB4230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8641B8" w:rsidRPr="00EB42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66                    </w:t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C5771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15FB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 2013</w:t>
      </w:r>
      <w:r w:rsidR="00A90E7E" w:rsidRPr="00EB423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3F11F0" w:rsidRPr="00EB4230" w:rsidRDefault="003F11F0" w:rsidP="003F11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1F0" w:rsidRPr="00EB4230" w:rsidRDefault="003F11F0" w:rsidP="00AA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AA6D63" w:rsidRPr="00EB4230">
        <w:rPr>
          <w:rFonts w:ascii="Times New Roman" w:hAnsi="Times New Roman" w:cs="Times New Roman"/>
          <w:sz w:val="28"/>
          <w:szCs w:val="28"/>
        </w:rPr>
        <w:t xml:space="preserve">расходования иных межбюджетных трансфертов, предоставленных 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32F9" w:rsidRPr="00EB423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01388" w:rsidRPr="00EB4230">
        <w:rPr>
          <w:rFonts w:ascii="Times New Roman" w:hAnsi="Times New Roman" w:cs="Times New Roman"/>
          <w:sz w:val="28"/>
          <w:szCs w:val="28"/>
        </w:rPr>
        <w:t>о</w:t>
      </w:r>
      <w:r w:rsidR="003F77F5" w:rsidRPr="00EB4230">
        <w:rPr>
          <w:rFonts w:ascii="Times New Roman" w:hAnsi="Times New Roman" w:cs="Times New Roman"/>
          <w:sz w:val="28"/>
          <w:szCs w:val="28"/>
        </w:rPr>
        <w:t>го</w:t>
      </w:r>
      <w:r w:rsidR="00DC32F9" w:rsidRPr="00EB423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F2623" w:rsidRPr="00EB4230">
        <w:rPr>
          <w:rFonts w:ascii="Times New Roman" w:hAnsi="Times New Roman" w:cs="Times New Roman"/>
          <w:sz w:val="28"/>
          <w:szCs w:val="28"/>
        </w:rPr>
        <w:t>и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я </w:t>
      </w:r>
      <w:r w:rsidR="00F8457D" w:rsidRPr="00F8457D">
        <w:rPr>
          <w:rFonts w:ascii="Times New Roman" w:hAnsi="Times New Roman" w:cs="Times New Roman"/>
          <w:sz w:val="28"/>
          <w:szCs w:val="28"/>
        </w:rPr>
        <w:t>Нижнеаврюзовский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  </w:t>
      </w:r>
      <w:r w:rsidR="00EF2623" w:rsidRPr="00EB4230">
        <w:rPr>
          <w:rFonts w:ascii="Times New Roman" w:hAnsi="Times New Roman" w:cs="Times New Roman"/>
          <w:sz w:val="28"/>
          <w:szCs w:val="28"/>
        </w:rPr>
        <w:t>сельсовет</w:t>
      </w:r>
      <w:r w:rsidR="00DC32F9" w:rsidRPr="00EB423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для финансирования мероприятий по осуществлению дорожной деятельности в границах сельск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ого </w:t>
      </w:r>
      <w:r w:rsidR="00DC32F9" w:rsidRPr="00EB4230">
        <w:rPr>
          <w:rFonts w:ascii="Times New Roman" w:hAnsi="Times New Roman" w:cs="Times New Roman"/>
          <w:sz w:val="28"/>
          <w:szCs w:val="28"/>
        </w:rPr>
        <w:t>поселени</w:t>
      </w:r>
      <w:r w:rsidR="003F77F5" w:rsidRPr="00EB4230">
        <w:rPr>
          <w:rFonts w:ascii="Times New Roman" w:hAnsi="Times New Roman" w:cs="Times New Roman"/>
          <w:sz w:val="28"/>
          <w:szCs w:val="28"/>
        </w:rPr>
        <w:t>я</w:t>
      </w:r>
    </w:p>
    <w:p w:rsidR="0075776F" w:rsidRPr="00EB4230" w:rsidRDefault="0075776F" w:rsidP="003F11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1F0" w:rsidRPr="00EB4230" w:rsidRDefault="0092249B" w:rsidP="00EF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04129" w:rsidRPr="00EB42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B4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906" w:rsidRPr="00EB423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15  ч.1 </w:t>
      </w:r>
      <w:r w:rsidR="000A5DA3" w:rsidRPr="00EB4230">
        <w:rPr>
          <w:rFonts w:ascii="Times New Roman" w:hAnsi="Times New Roman" w:cs="Times New Roman"/>
          <w:bCs/>
          <w:sz w:val="28"/>
          <w:szCs w:val="28"/>
        </w:rPr>
        <w:t>и ст.</w:t>
      </w:r>
      <w:r w:rsidR="00EE0906" w:rsidRPr="00EB4230">
        <w:rPr>
          <w:rFonts w:ascii="Times New Roman" w:hAnsi="Times New Roman" w:cs="Times New Roman"/>
          <w:bCs/>
          <w:sz w:val="28"/>
          <w:szCs w:val="28"/>
        </w:rPr>
        <w:t xml:space="preserve"> 43 ч.6 Федерального закона от 6 октября 2003 года № 131-ФЗ «Об общих принципах организации местного самоуправ</w:t>
      </w:r>
      <w:r w:rsidR="00616BF8" w:rsidRPr="00EB4230">
        <w:rPr>
          <w:rFonts w:ascii="Times New Roman" w:hAnsi="Times New Roman" w:cs="Times New Roman"/>
          <w:bCs/>
          <w:sz w:val="28"/>
          <w:szCs w:val="28"/>
        </w:rPr>
        <w:t xml:space="preserve">ления в Российской Федерации», в целях </w:t>
      </w:r>
      <w:r w:rsidR="000A5DA3" w:rsidRPr="00EB4230">
        <w:rPr>
          <w:rFonts w:ascii="Times New Roman" w:eastAsia="Times New Roman" w:hAnsi="Times New Roman" w:cs="Times New Roman"/>
          <w:sz w:val="28"/>
          <w:szCs w:val="28"/>
        </w:rPr>
        <w:t>финансирования мероприятий по  осуществлению дорожной деятельности в границах сельск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0A5DA3" w:rsidRPr="00EB4230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906" w:rsidRPr="00EB423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E0906" w:rsidRPr="00EB423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оказания финансовой помощи </w:t>
      </w:r>
      <w:r w:rsidR="00DC32F9" w:rsidRPr="00EB4230">
        <w:rPr>
          <w:rFonts w:ascii="Times New Roman" w:hAnsi="Times New Roman" w:cs="Times New Roman"/>
          <w:sz w:val="28"/>
          <w:szCs w:val="28"/>
        </w:rPr>
        <w:t>сельск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ому </w:t>
      </w:r>
      <w:r w:rsidR="00DC32F9" w:rsidRPr="00EB42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ю </w:t>
      </w:r>
      <w:r w:rsidR="00F8457D" w:rsidRPr="00F8457D">
        <w:rPr>
          <w:rFonts w:ascii="Times New Roman" w:hAnsi="Times New Roman" w:cs="Times New Roman"/>
          <w:sz w:val="28"/>
          <w:szCs w:val="28"/>
        </w:rPr>
        <w:t>Нижнеаврюзовский</w:t>
      </w:r>
      <w:r w:rsidR="003F77F5" w:rsidRPr="00EB4230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DC32F9" w:rsidRPr="00EB423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по осуществлению дорожной деятельности в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>границах сельск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2623" w:rsidRPr="00EB4230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3F77F5" w:rsidRPr="00EB4230" w:rsidRDefault="003F11F0" w:rsidP="003F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Calibri" w:eastAsia="Times New Roman" w:hAnsi="Calibri" w:cs="Times New Roman"/>
          <w:spacing w:val="-4"/>
          <w:sz w:val="28"/>
          <w:szCs w:val="28"/>
        </w:rPr>
        <w:tab/>
      </w:r>
      <w:r w:rsidR="00EF2623" w:rsidRPr="00EB4230">
        <w:rPr>
          <w:rFonts w:ascii="Calibri" w:eastAsia="Times New Roman" w:hAnsi="Calibri" w:cs="Times New Roman"/>
          <w:spacing w:val="-4"/>
          <w:sz w:val="28"/>
          <w:szCs w:val="28"/>
        </w:rPr>
        <w:t>1</w:t>
      </w:r>
      <w:r w:rsidRPr="00EB4230">
        <w:rPr>
          <w:rFonts w:ascii="Calibri" w:eastAsia="Times New Roman" w:hAnsi="Calibri" w:cs="Times New Roman"/>
          <w:spacing w:val="-4"/>
          <w:sz w:val="28"/>
          <w:szCs w:val="28"/>
        </w:rPr>
        <w:t xml:space="preserve">.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AA6D63" w:rsidRPr="00EB4230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AA6D63" w:rsidRPr="00EB4230">
        <w:rPr>
          <w:rFonts w:ascii="Times New Roman" w:eastAsia="Times New Roman" w:hAnsi="Times New Roman" w:cs="Times New Roman"/>
          <w:sz w:val="28"/>
          <w:szCs w:val="28"/>
        </w:rPr>
        <w:t>, предоставленных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EF2623" w:rsidRPr="00EB42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623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>Альшеевский район Республики Башкортостан для финансирования мероприятий по осуществлению дорожной деятельности в границах сельск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32F9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F2623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6D63" w:rsidRPr="00EB4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2623" w:rsidRPr="00EB4230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2623" w:rsidRPr="00EB4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7F5" w:rsidRPr="00EB4230" w:rsidRDefault="003F77F5" w:rsidP="003F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7F5" w:rsidRPr="00EB4230" w:rsidRDefault="003F77F5" w:rsidP="003F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F0" w:rsidRPr="00EB4230" w:rsidRDefault="003F77F5" w:rsidP="003F7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      Глава сельского поселения                    </w:t>
      </w:r>
      <w:r w:rsidR="00650B4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8457D">
        <w:rPr>
          <w:rFonts w:ascii="Times New Roman" w:eastAsia="Times New Roman" w:hAnsi="Times New Roman" w:cs="Times New Roman"/>
          <w:sz w:val="28"/>
          <w:szCs w:val="28"/>
        </w:rPr>
        <w:t>Р.Р.Файрушин</w:t>
      </w: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7F5" w:rsidRPr="00EB4230" w:rsidRDefault="003F77F5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7F5" w:rsidRPr="00EB4230" w:rsidRDefault="003F77F5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7F5" w:rsidRPr="00EB4230" w:rsidRDefault="003F77F5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7F5" w:rsidRPr="00EB4230" w:rsidRDefault="003F77F5" w:rsidP="0060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F845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129" w:rsidRPr="00EB4230" w:rsidRDefault="00604129" w:rsidP="00F84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F2623" w:rsidRPr="00EB4230">
        <w:rPr>
          <w:rFonts w:ascii="Times New Roman" w:hAnsi="Times New Roman" w:cs="Times New Roman"/>
          <w:sz w:val="28"/>
          <w:szCs w:val="28"/>
        </w:rPr>
        <w:t>П</w:t>
      </w:r>
      <w:r w:rsidR="000A5DA3" w:rsidRPr="00EB4230">
        <w:rPr>
          <w:rFonts w:ascii="Times New Roman" w:hAnsi="Times New Roman" w:cs="Times New Roman"/>
          <w:sz w:val="28"/>
          <w:szCs w:val="28"/>
        </w:rPr>
        <w:t>риложение</w:t>
      </w:r>
      <w:r w:rsidRPr="00EB4230">
        <w:rPr>
          <w:rFonts w:ascii="Times New Roman" w:hAnsi="Times New Roman" w:cs="Times New Roman"/>
          <w:sz w:val="28"/>
          <w:szCs w:val="28"/>
        </w:rPr>
        <w:t xml:space="preserve"> </w:t>
      </w:r>
      <w:r w:rsidR="000A5DA3" w:rsidRPr="00EB423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r w:rsidRPr="00EB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29" w:rsidRPr="00EB4230" w:rsidRDefault="00604129" w:rsidP="00F84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2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5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4230">
        <w:rPr>
          <w:rFonts w:ascii="Times New Roman" w:hAnsi="Times New Roman" w:cs="Times New Roman"/>
          <w:sz w:val="28"/>
          <w:szCs w:val="28"/>
        </w:rPr>
        <w:t>а</w:t>
      </w:r>
      <w:r w:rsidR="000A5DA3" w:rsidRPr="00EB42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2623" w:rsidRPr="00EB42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B4230">
        <w:rPr>
          <w:rFonts w:ascii="Times New Roman" w:hAnsi="Times New Roman" w:cs="Times New Roman"/>
          <w:sz w:val="28"/>
          <w:szCs w:val="28"/>
        </w:rPr>
        <w:t xml:space="preserve">  </w:t>
      </w:r>
      <w:r w:rsidR="00F8457D" w:rsidRPr="00F8457D">
        <w:rPr>
          <w:rFonts w:ascii="Times New Roman" w:hAnsi="Times New Roman" w:cs="Times New Roman"/>
          <w:sz w:val="28"/>
          <w:szCs w:val="28"/>
        </w:rPr>
        <w:t>Нижнеаврюзовский</w:t>
      </w:r>
      <w:r w:rsidRPr="00F84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29" w:rsidRPr="00EB4230" w:rsidRDefault="00604129" w:rsidP="00F84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2623" w:rsidRPr="00EB42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5DA3" w:rsidRPr="00EB42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4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DA3" w:rsidRPr="00EB4230" w:rsidRDefault="00604129" w:rsidP="00F84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A5DA3" w:rsidRPr="00EB4230">
        <w:rPr>
          <w:rFonts w:ascii="Times New Roman" w:hAnsi="Times New Roman" w:cs="Times New Roman"/>
          <w:sz w:val="28"/>
          <w:szCs w:val="28"/>
        </w:rPr>
        <w:t>Альшеевский</w:t>
      </w:r>
      <w:r w:rsidRPr="00EB4230">
        <w:rPr>
          <w:rFonts w:ascii="Times New Roman" w:hAnsi="Times New Roman" w:cs="Times New Roman"/>
          <w:sz w:val="28"/>
          <w:szCs w:val="28"/>
        </w:rPr>
        <w:t xml:space="preserve"> </w:t>
      </w:r>
      <w:r w:rsidR="000A5DA3" w:rsidRPr="00EB42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B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29" w:rsidRPr="00EB4230" w:rsidRDefault="00604129" w:rsidP="00F84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7716">
        <w:rPr>
          <w:rFonts w:ascii="Times New Roman" w:hAnsi="Times New Roman" w:cs="Times New Roman"/>
          <w:sz w:val="28"/>
          <w:szCs w:val="28"/>
        </w:rPr>
        <w:t xml:space="preserve">                             «24</w:t>
      </w:r>
      <w:r w:rsidR="00650B49">
        <w:rPr>
          <w:rFonts w:ascii="Times New Roman" w:hAnsi="Times New Roman" w:cs="Times New Roman"/>
          <w:sz w:val="28"/>
          <w:szCs w:val="28"/>
        </w:rPr>
        <w:t xml:space="preserve">» декабря  </w:t>
      </w:r>
      <w:r w:rsidRPr="00EB4230">
        <w:rPr>
          <w:rFonts w:ascii="Times New Roman" w:hAnsi="Times New Roman" w:cs="Times New Roman"/>
          <w:sz w:val="28"/>
          <w:szCs w:val="28"/>
        </w:rPr>
        <w:t>2016</w:t>
      </w:r>
      <w:r w:rsidR="000729D5">
        <w:rPr>
          <w:rFonts w:ascii="Times New Roman" w:hAnsi="Times New Roman" w:cs="Times New Roman"/>
          <w:sz w:val="28"/>
          <w:szCs w:val="28"/>
        </w:rPr>
        <w:t xml:space="preserve"> </w:t>
      </w:r>
      <w:r w:rsidRPr="00EB4230">
        <w:rPr>
          <w:rFonts w:ascii="Times New Roman" w:hAnsi="Times New Roman" w:cs="Times New Roman"/>
          <w:sz w:val="28"/>
          <w:szCs w:val="28"/>
        </w:rPr>
        <w:t>г</w:t>
      </w:r>
      <w:r w:rsidR="000729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50B49">
        <w:rPr>
          <w:rFonts w:ascii="Times New Roman" w:hAnsi="Times New Roman" w:cs="Times New Roman"/>
          <w:sz w:val="28"/>
          <w:szCs w:val="28"/>
        </w:rPr>
        <w:t xml:space="preserve"> № 66</w:t>
      </w:r>
    </w:p>
    <w:p w:rsidR="00604129" w:rsidRPr="00EB4230" w:rsidRDefault="00604129" w:rsidP="00F8457D">
      <w:pPr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</w:p>
    <w:p w:rsidR="001E07A2" w:rsidRPr="00EB4230" w:rsidRDefault="00B51E2E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04129" w:rsidRPr="00EB4230" w:rsidRDefault="00604129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7A2" w:rsidRPr="00EB4230" w:rsidRDefault="00AA6D63" w:rsidP="002B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b/>
          <w:sz w:val="28"/>
          <w:szCs w:val="28"/>
        </w:rPr>
        <w:t>расходования</w:t>
      </w:r>
      <w:r w:rsidR="00B51E2E" w:rsidRPr="00EB423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иных межбюджетных трансфертов</w:t>
      </w:r>
      <w:r w:rsidRPr="00EB4230">
        <w:rPr>
          <w:rFonts w:ascii="Times New Roman" w:eastAsia="Times New Roman" w:hAnsi="Times New Roman" w:cs="Times New Roman"/>
          <w:b/>
          <w:sz w:val="28"/>
          <w:szCs w:val="28"/>
        </w:rPr>
        <w:t>, предоставленных</w:t>
      </w:r>
      <w:r w:rsidR="00B51E2E" w:rsidRPr="00EB423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</w:t>
      </w:r>
      <w:r w:rsidR="003F77F5" w:rsidRPr="00EB42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51E2E" w:rsidRPr="00EB423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8457D" w:rsidRPr="00F8457D">
        <w:rPr>
          <w:rFonts w:ascii="Times New Roman" w:eastAsia="Times New Roman" w:hAnsi="Times New Roman" w:cs="Times New Roman"/>
          <w:b/>
          <w:sz w:val="28"/>
          <w:szCs w:val="28"/>
        </w:rPr>
        <w:t>Нижнеаврюзовский</w:t>
      </w:r>
      <w:r w:rsidR="00604129" w:rsidRPr="00EB423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51E2E" w:rsidRPr="00EB4230"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Альшеевский район  Республики Башкортостан для</w:t>
      </w:r>
      <w:r w:rsidRPr="00EB4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E2E" w:rsidRPr="00EB4230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мероприятий по осуществлению дорожной деятельности</w:t>
      </w:r>
      <w:r w:rsidR="00604129" w:rsidRPr="00EB4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E2E" w:rsidRPr="00EB4230">
        <w:rPr>
          <w:rFonts w:ascii="Times New Roman" w:eastAsia="Times New Roman" w:hAnsi="Times New Roman" w:cs="Times New Roman"/>
          <w:b/>
          <w:sz w:val="28"/>
          <w:szCs w:val="28"/>
        </w:rPr>
        <w:t>в границах сельского поселения</w:t>
      </w:r>
    </w:p>
    <w:p w:rsidR="00604129" w:rsidRPr="00EB4230" w:rsidRDefault="00604129" w:rsidP="002B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7A2" w:rsidRPr="00EB4230" w:rsidRDefault="001E07A2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механизм </w:t>
      </w:r>
      <w:r w:rsidR="00BC4519" w:rsidRPr="00EB4230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трансфертов, выделяемых из бюджета </w:t>
      </w:r>
      <w:r w:rsidR="007C3600" w:rsidRPr="00EB4230">
        <w:rPr>
          <w:rFonts w:ascii="Times New Roman" w:eastAsia="Times New Roman" w:hAnsi="Times New Roman" w:cs="Times New Roman"/>
          <w:sz w:val="28"/>
          <w:szCs w:val="28"/>
        </w:rPr>
        <w:t xml:space="preserve">МР Альшеевский район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Респу</w:t>
      </w:r>
      <w:r w:rsidR="00995C84" w:rsidRPr="00EB4230">
        <w:rPr>
          <w:rFonts w:ascii="Times New Roman" w:eastAsia="Times New Roman" w:hAnsi="Times New Roman" w:cs="Times New Roman"/>
          <w:sz w:val="28"/>
          <w:szCs w:val="28"/>
        </w:rPr>
        <w:t>блики Башкортостан администраци</w:t>
      </w:r>
      <w:r w:rsidR="00BC4519" w:rsidRPr="00EB42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C84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600" w:rsidRPr="00EB423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995C84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C3600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</w:t>
      </w:r>
      <w:r w:rsidR="00995C84" w:rsidRPr="00EB423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C84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C3600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C3600" w:rsidRPr="00EB42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 для финансирования мероприятий по осуществлению дорожной деятельности в границах сельских поселений.</w:t>
      </w:r>
    </w:p>
    <w:p w:rsidR="001E07A2" w:rsidRPr="00EB4230" w:rsidRDefault="001E07A2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2. Целью </w:t>
      </w:r>
      <w:r w:rsidR="00BC4519" w:rsidRPr="00EB4230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 является </w:t>
      </w:r>
      <w:r w:rsidR="00BC4519" w:rsidRPr="00EB423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дорожной деятельности в границах 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3F77F5" w:rsidRPr="00EB42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D7351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E0C20" w:rsidRPr="00EB4230">
        <w:rPr>
          <w:rFonts w:ascii="Times New Roman" w:eastAsia="Times New Roman" w:hAnsi="Times New Roman" w:cs="Times New Roman"/>
          <w:sz w:val="28"/>
          <w:szCs w:val="28"/>
        </w:rPr>
        <w:t>ого района Альшеевский район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Респу</w:t>
      </w:r>
      <w:r w:rsidR="00BC4519" w:rsidRPr="00EB4230">
        <w:rPr>
          <w:rFonts w:ascii="Times New Roman" w:eastAsia="Times New Roman" w:hAnsi="Times New Roman" w:cs="Times New Roman"/>
          <w:sz w:val="28"/>
          <w:szCs w:val="28"/>
        </w:rPr>
        <w:t>блики Башкортостан.</w:t>
      </w:r>
    </w:p>
    <w:p w:rsidR="001E07A2" w:rsidRPr="00EB4230" w:rsidRDefault="001E07A2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аспорядителем иных межбюджетных трансфертов является 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>Администрация МР Альшеевский район Респ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ублики Башкортостан (далее </w:t>
      </w:r>
      <w:r w:rsidR="003E1A26" w:rsidRPr="00EB4230">
        <w:rPr>
          <w:rFonts w:ascii="Times New Roman" w:eastAsia="Times New Roman" w:hAnsi="Times New Roman" w:cs="Times New Roman"/>
          <w:sz w:val="28"/>
          <w:szCs w:val="28"/>
        </w:rPr>
        <w:t>–Администрация района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07A2" w:rsidRPr="00EB4230" w:rsidRDefault="001E07A2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4. Размер иных межбюджетных трансфертов, предоставляемых </w:t>
      </w:r>
      <w:r w:rsidR="0050352C" w:rsidRPr="00EB42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52C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52C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43DE5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43DE5" w:rsidRPr="00EB4230">
        <w:rPr>
          <w:rFonts w:ascii="Times New Roman" w:eastAsia="Times New Roman" w:hAnsi="Times New Roman" w:cs="Times New Roman"/>
          <w:sz w:val="28"/>
          <w:szCs w:val="28"/>
        </w:rPr>
        <w:t>а Альшеевский район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определяется </w:t>
      </w:r>
      <w:r w:rsidR="00EF2F19" w:rsidRPr="00EB4230">
        <w:rPr>
          <w:rFonts w:ascii="Times New Roman" w:eastAsia="Times New Roman" w:hAnsi="Times New Roman" w:cs="Times New Roman"/>
          <w:sz w:val="28"/>
          <w:szCs w:val="28"/>
        </w:rPr>
        <w:t xml:space="preserve">ежегодно, согласно, </w:t>
      </w:r>
      <w:r w:rsidR="002A75A7" w:rsidRPr="00EB423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50352C" w:rsidRPr="00EB42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A75A7" w:rsidRPr="00EB4230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Альшеевский район Республики Башкортостан.</w:t>
      </w:r>
    </w:p>
    <w:p w:rsidR="001E07A2" w:rsidRPr="00EB4230" w:rsidRDefault="001E07A2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>5. Иные межбюджетные трансферты предоставляются бюджет</w:t>
      </w:r>
      <w:r w:rsidR="0088439B" w:rsidRPr="00EB423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88439B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8439B" w:rsidRPr="00EB42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EB4230" w:rsidRPr="00F84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230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 xml:space="preserve">а Альшеевский район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в соответствии со сводной бюджетной росписью бюджета 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 xml:space="preserve">МР Альшеевский район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в пределах лимитов бюджетных обязательств и предельных объемов финансирования, утвержденных в установленном порядке на указанные цели.</w:t>
      </w:r>
    </w:p>
    <w:p w:rsidR="001E07A2" w:rsidRPr="00EB4230" w:rsidRDefault="001E07A2" w:rsidP="0098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>6. Иные межбю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>джетные трансферты администрации</w:t>
      </w:r>
      <w:r w:rsidR="003F77F5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3F77F5" w:rsidRPr="00F84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6B6F08" w:rsidRPr="00EB4230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перечисляются в установленном порядке на основании соглашений </w:t>
      </w:r>
      <w:r w:rsidR="00987D15" w:rsidRPr="00EB4230">
        <w:rPr>
          <w:rFonts w:ascii="Times New Roman" w:eastAsia="Times New Roman" w:hAnsi="Times New Roman" w:cs="Times New Roman"/>
          <w:sz w:val="28"/>
          <w:szCs w:val="28"/>
        </w:rPr>
        <w:t>между Администрацией  муниципального района Альшеевский  район Республики Башкортостан и Администраци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987D15" w:rsidRPr="00EB423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87D15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87D15" w:rsidRPr="00EB42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Альшеевский  район Республики Башкортостан о </w:t>
      </w:r>
      <w:r w:rsidR="00987D15" w:rsidRPr="00EB423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иных межбюджетных трансфертов для финансового обеспечения дорожной деятельности  в отношении автомобильных дорог общего пользования местного значения в границах сельск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87D15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>(далее - соглашения).</w:t>
      </w:r>
    </w:p>
    <w:p w:rsidR="00AA11C1" w:rsidRPr="00EB4230" w:rsidRDefault="00AA11C1" w:rsidP="0098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>7. Расходование</w:t>
      </w:r>
      <w:r w:rsidRPr="00EB4230">
        <w:t xml:space="preserve">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иных межбюджетных трансфертов, предоставленных администрации 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Альшеевский район  Республики Башкортостан для финансирования мероприятий по осуществлению дорожной деятельност</w:t>
      </w:r>
      <w:r w:rsidR="007C5CB1" w:rsidRPr="00EB4230">
        <w:rPr>
          <w:rFonts w:ascii="Times New Roman" w:eastAsia="Times New Roman" w:hAnsi="Times New Roman" w:cs="Times New Roman"/>
          <w:sz w:val="28"/>
          <w:szCs w:val="28"/>
        </w:rPr>
        <w:t>и в границах сельского поселения осуществляется в соответствии с требованиями Федерального закона от 05.04.2013 N 44-ФЗ (в ред.) "О контрактной системе в сфере закупок товаров, работ, услуг для обеспечения государственных и муниципальных нужд"</w:t>
      </w:r>
      <w:r w:rsidR="00BF42E2" w:rsidRPr="00EB4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2E2" w:rsidRPr="00EB4230" w:rsidRDefault="00650B49" w:rsidP="0098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42E2" w:rsidRPr="00EB4230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BF42E2" w:rsidRPr="00EB4230">
        <w:rPr>
          <w:rFonts w:ascii="Times New Roman" w:eastAsia="Times New Roman" w:hAnsi="Times New Roman" w:cs="Times New Roman"/>
          <w:sz w:val="28"/>
          <w:szCs w:val="28"/>
        </w:rPr>
        <w:t xml:space="preserve"> сельсовет обеспечивает контроль</w:t>
      </w:r>
      <w:r w:rsidR="000F1577" w:rsidRPr="00EB42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2E2" w:rsidRPr="00EB4230">
        <w:rPr>
          <w:rFonts w:ascii="Times New Roman" w:eastAsia="Times New Roman" w:hAnsi="Times New Roman" w:cs="Times New Roman"/>
          <w:sz w:val="28"/>
          <w:szCs w:val="28"/>
        </w:rPr>
        <w:t xml:space="preserve"> за собл</w:t>
      </w:r>
      <w:r w:rsidR="000F1577" w:rsidRPr="00EB4230">
        <w:rPr>
          <w:rFonts w:ascii="Times New Roman" w:eastAsia="Times New Roman" w:hAnsi="Times New Roman" w:cs="Times New Roman"/>
          <w:sz w:val="28"/>
          <w:szCs w:val="28"/>
        </w:rPr>
        <w:t xml:space="preserve">юдением сроков выполнения работ, </w:t>
      </w:r>
      <w:r w:rsidR="00BF42E2" w:rsidRPr="00EB4230">
        <w:rPr>
          <w:rFonts w:ascii="Times New Roman" w:eastAsia="Times New Roman" w:hAnsi="Times New Roman" w:cs="Times New Roman"/>
          <w:sz w:val="28"/>
          <w:szCs w:val="28"/>
        </w:rPr>
        <w:t>качеством выполняемых работ, применяемых дорожно-строительных материалов, ко</w:t>
      </w:r>
      <w:r w:rsidR="000F1577" w:rsidRPr="00EB4230">
        <w:rPr>
          <w:rFonts w:ascii="Times New Roman" w:eastAsia="Times New Roman" w:hAnsi="Times New Roman" w:cs="Times New Roman"/>
          <w:sz w:val="28"/>
          <w:szCs w:val="28"/>
        </w:rPr>
        <w:t>нструкций и изделий при осуществлении дорожной деятельности в границах сельск</w:t>
      </w:r>
      <w:r w:rsidR="00F9225D">
        <w:rPr>
          <w:rFonts w:ascii="Times New Roman" w:eastAsia="Times New Roman" w:hAnsi="Times New Roman" w:cs="Times New Roman"/>
          <w:sz w:val="28"/>
          <w:szCs w:val="28"/>
        </w:rPr>
        <w:t>ого поселения</w:t>
      </w:r>
      <w:r w:rsidR="000F1577" w:rsidRPr="00EB4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577" w:rsidRPr="00EB4230" w:rsidRDefault="00650B49" w:rsidP="0098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F1577" w:rsidRPr="00EB4230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0F1577" w:rsidRPr="00EB4230">
        <w:rPr>
          <w:rFonts w:ascii="Times New Roman" w:eastAsia="Times New Roman" w:hAnsi="Times New Roman" w:cs="Times New Roman"/>
          <w:sz w:val="28"/>
          <w:szCs w:val="28"/>
        </w:rPr>
        <w:t xml:space="preserve"> сельсовет обеспечивает приемку выполненных работ, в соответствии с утвержденной проектной (сметной) документацией, ведет учет объемов и стоимости выполненных и оплаченных работ.</w:t>
      </w:r>
    </w:p>
    <w:p w:rsidR="001E07A2" w:rsidRPr="00EB4230" w:rsidRDefault="00650B49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48D" w:rsidRPr="00EB42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C3548D" w:rsidRPr="00EB423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>т ответственность за нецелевое использование иных межбюджетных трансфертов согласно законодательству.</w:t>
      </w:r>
    </w:p>
    <w:p w:rsidR="001E07A2" w:rsidRPr="00EB4230" w:rsidRDefault="00650B49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>. Иные межбюджетные трансферты носят целевой характер и не могут быть использованы на иные цели.</w:t>
      </w:r>
    </w:p>
    <w:p w:rsidR="001E07A2" w:rsidRPr="00EB4230" w:rsidRDefault="00650B49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 xml:space="preserve">. Остаток не использованных в текущем финансовом году иных межбюджетных трансфертов, потребность в которых сохраняется, в соответствии с решением </w:t>
      </w:r>
      <w:r w:rsidR="003779A2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 xml:space="preserve"> подлежит использова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 xml:space="preserve">нию в очередном финансовом году, </w:t>
      </w:r>
      <w:r w:rsidR="001E07A2" w:rsidRPr="00EB4230">
        <w:rPr>
          <w:rFonts w:ascii="Times New Roman" w:eastAsia="Times New Roman" w:hAnsi="Times New Roman" w:cs="Times New Roman"/>
          <w:sz w:val="28"/>
          <w:szCs w:val="28"/>
        </w:rPr>
        <w:t>на те же цели в установленном порядке.</w:t>
      </w:r>
    </w:p>
    <w:p w:rsidR="001E07A2" w:rsidRPr="00EB4230" w:rsidRDefault="001E07A2" w:rsidP="004A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>Неиспользованный остаток иных межбюджетных трансфертов при отсутствии потребности в нем подлежит возврату в доход бюджета</w:t>
      </w:r>
      <w:r w:rsidR="003779A2" w:rsidRPr="00EB42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 Республ</w:t>
      </w:r>
      <w:r w:rsidR="003779A2" w:rsidRPr="00EB4230">
        <w:rPr>
          <w:rFonts w:ascii="Times New Roman" w:eastAsia="Times New Roman" w:hAnsi="Times New Roman" w:cs="Times New Roman"/>
          <w:sz w:val="28"/>
          <w:szCs w:val="28"/>
        </w:rPr>
        <w:t>ики Башкортостан.</w:t>
      </w:r>
    </w:p>
    <w:p w:rsidR="008C483B" w:rsidRPr="00EB4230" w:rsidRDefault="001E07A2" w:rsidP="004A5360">
      <w:pPr>
        <w:ind w:firstLine="709"/>
        <w:jc w:val="both"/>
        <w:rPr>
          <w:sz w:val="28"/>
          <w:szCs w:val="28"/>
        </w:rPr>
      </w:pPr>
      <w:r w:rsidRPr="00EB42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B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423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Порядка осуществляет </w:t>
      </w:r>
      <w:r w:rsidR="003E1A26" w:rsidRPr="00EB42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8457D" w:rsidRPr="00F8457D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r w:rsidR="0075776F" w:rsidRPr="00EB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2E" w:rsidRPr="00EB4230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Альшеевский район </w:t>
      </w:r>
      <w:r w:rsidR="000C5843" w:rsidRPr="00EB423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Башкортостан.</w:t>
      </w:r>
    </w:p>
    <w:p w:rsidR="00EB4230" w:rsidRPr="00EB4230" w:rsidRDefault="00EB4230">
      <w:pPr>
        <w:ind w:firstLine="709"/>
        <w:jc w:val="both"/>
        <w:rPr>
          <w:sz w:val="28"/>
          <w:szCs w:val="28"/>
        </w:rPr>
      </w:pPr>
    </w:p>
    <w:sectPr w:rsidR="00EB4230" w:rsidRPr="00EB4230" w:rsidSect="003779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7A2"/>
    <w:rsid w:val="00015FBE"/>
    <w:rsid w:val="00050D42"/>
    <w:rsid w:val="00070C44"/>
    <w:rsid w:val="000729D5"/>
    <w:rsid w:val="000A5DA3"/>
    <w:rsid w:val="000C5843"/>
    <w:rsid w:val="000F1577"/>
    <w:rsid w:val="00187B5B"/>
    <w:rsid w:val="001C2DF7"/>
    <w:rsid w:val="001E07A2"/>
    <w:rsid w:val="002109C3"/>
    <w:rsid w:val="002A75A7"/>
    <w:rsid w:val="002B0D9A"/>
    <w:rsid w:val="002D4CCF"/>
    <w:rsid w:val="003779A2"/>
    <w:rsid w:val="003E1A26"/>
    <w:rsid w:val="003F11F0"/>
    <w:rsid w:val="003F77F5"/>
    <w:rsid w:val="0043455C"/>
    <w:rsid w:val="004A5360"/>
    <w:rsid w:val="0050352C"/>
    <w:rsid w:val="005D243B"/>
    <w:rsid w:val="005E185C"/>
    <w:rsid w:val="00604129"/>
    <w:rsid w:val="00616BF8"/>
    <w:rsid w:val="00634928"/>
    <w:rsid w:val="00650B49"/>
    <w:rsid w:val="00677064"/>
    <w:rsid w:val="006805FC"/>
    <w:rsid w:val="006B6F08"/>
    <w:rsid w:val="006C4FFF"/>
    <w:rsid w:val="006D2D8E"/>
    <w:rsid w:val="0075776F"/>
    <w:rsid w:val="007A13B1"/>
    <w:rsid w:val="007C3600"/>
    <w:rsid w:val="007C5CB1"/>
    <w:rsid w:val="00836996"/>
    <w:rsid w:val="008641B8"/>
    <w:rsid w:val="0088439B"/>
    <w:rsid w:val="008C483B"/>
    <w:rsid w:val="008F5D6A"/>
    <w:rsid w:val="00912506"/>
    <w:rsid w:val="00912BDD"/>
    <w:rsid w:val="0092249B"/>
    <w:rsid w:val="00987D15"/>
    <w:rsid w:val="00995C84"/>
    <w:rsid w:val="00A37B46"/>
    <w:rsid w:val="00A90E7E"/>
    <w:rsid w:val="00AA11C1"/>
    <w:rsid w:val="00AA6D63"/>
    <w:rsid w:val="00AD7214"/>
    <w:rsid w:val="00B01388"/>
    <w:rsid w:val="00B51E2E"/>
    <w:rsid w:val="00BC4519"/>
    <w:rsid w:val="00BE3641"/>
    <w:rsid w:val="00BF42E2"/>
    <w:rsid w:val="00C2643A"/>
    <w:rsid w:val="00C3548D"/>
    <w:rsid w:val="00C43DE5"/>
    <w:rsid w:val="00C57716"/>
    <w:rsid w:val="00C854DE"/>
    <w:rsid w:val="00D52ECE"/>
    <w:rsid w:val="00DC32F9"/>
    <w:rsid w:val="00DE6BF9"/>
    <w:rsid w:val="00E14BA1"/>
    <w:rsid w:val="00E169E6"/>
    <w:rsid w:val="00EB4230"/>
    <w:rsid w:val="00EB5168"/>
    <w:rsid w:val="00EE0906"/>
    <w:rsid w:val="00EF2623"/>
    <w:rsid w:val="00EF2F19"/>
    <w:rsid w:val="00F06762"/>
    <w:rsid w:val="00F8457D"/>
    <w:rsid w:val="00F9225D"/>
    <w:rsid w:val="00FD7351"/>
    <w:rsid w:val="00FE0C20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6"/>
  </w:style>
  <w:style w:type="paragraph" w:styleId="1">
    <w:name w:val="heading 1"/>
    <w:basedOn w:val="a"/>
    <w:next w:val="a"/>
    <w:link w:val="10"/>
    <w:uiPriority w:val="9"/>
    <w:qFormat/>
    <w:rsid w:val="00A9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F1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D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11"/>
    <w:qFormat/>
    <w:rsid w:val="00A90E7E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uiPriority w:val="10"/>
    <w:rsid w:val="00A9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A90E7E"/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F1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D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11"/>
    <w:qFormat/>
    <w:rsid w:val="00A90E7E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uiPriority w:val="10"/>
    <w:rsid w:val="00A9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A90E7E"/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26</cp:revision>
  <cp:lastPrinted>2016-04-25T06:45:00Z</cp:lastPrinted>
  <dcterms:created xsi:type="dcterms:W3CDTF">2016-04-25T05:35:00Z</dcterms:created>
  <dcterms:modified xsi:type="dcterms:W3CDTF">2016-04-26T05:26:00Z</dcterms:modified>
</cp:coreProperties>
</file>