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BC" w:rsidRDefault="001F58BC" w:rsidP="001F58BC"/>
    <w:p w:rsidR="00B673F2" w:rsidRDefault="001F58BC" w:rsidP="00B673F2">
      <w:pPr>
        <w:pStyle w:val="ConsNonformat"/>
        <w:widowControl/>
        <w:tabs>
          <w:tab w:val="left" w:pos="7845"/>
        </w:tabs>
        <w:ind w:right="0"/>
        <w:rPr>
          <w:rFonts w:ascii="Times New Roman" w:hAnsi="Times New Roman" w:cs="Times New Roman"/>
          <w:b/>
          <w:sz w:val="32"/>
          <w:szCs w:val="32"/>
        </w:rPr>
      </w:pPr>
      <w:r>
        <w:t xml:space="preserve">        </w:t>
      </w:r>
      <w:r w:rsidR="00B673F2">
        <w:rPr>
          <w:rFonts w:ascii="Times New Roman" w:hAnsi="Times New Roman" w:cs="Times New Roman"/>
          <w:b/>
          <w:sz w:val="32"/>
          <w:szCs w:val="32"/>
        </w:rPr>
        <w:tab/>
      </w:r>
    </w:p>
    <w:p w:rsidR="00B673F2" w:rsidRDefault="00B673F2" w:rsidP="00B673F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 сельского поселения Нижнеаврюзовский сельсовет муниципального  района Альшеевский район                     Республики Башкортостан</w:t>
      </w:r>
    </w:p>
    <w:p w:rsidR="00B673F2" w:rsidRDefault="00B673F2" w:rsidP="00B673F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73F2" w:rsidRDefault="00B673F2" w:rsidP="00B673F2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F58BC" w:rsidRPr="00731977" w:rsidRDefault="001F58BC" w:rsidP="001F58BC">
      <w:pPr>
        <w:tabs>
          <w:tab w:val="left" w:pos="5820"/>
        </w:tabs>
        <w:ind w:firstLine="0"/>
        <w:rPr>
          <w:b/>
        </w:rPr>
      </w:pPr>
      <w:r>
        <w:t xml:space="preserve">    </w:t>
      </w:r>
      <w:r w:rsidRPr="00731977">
        <w:rPr>
          <w:b/>
        </w:rPr>
        <w:t>КАРАР</w:t>
      </w:r>
      <w:r>
        <w:tab/>
      </w:r>
      <w:r w:rsidRPr="00731977">
        <w:rPr>
          <w:b/>
        </w:rPr>
        <w:t>ПОСТАНОВЛЕНИЕ</w:t>
      </w:r>
    </w:p>
    <w:p w:rsidR="001F58BC" w:rsidRDefault="001F58BC" w:rsidP="001F58BC">
      <w:pPr>
        <w:ind w:firstLine="0"/>
        <w:rPr>
          <w:b/>
          <w:szCs w:val="28"/>
        </w:rPr>
      </w:pPr>
    </w:p>
    <w:p w:rsidR="001F58BC" w:rsidRDefault="003517F2" w:rsidP="001F58BC">
      <w:pPr>
        <w:ind w:firstLine="0"/>
        <w:rPr>
          <w:b/>
        </w:rPr>
      </w:pPr>
      <w:r>
        <w:rPr>
          <w:b/>
          <w:szCs w:val="28"/>
        </w:rPr>
        <w:t xml:space="preserve">        18 февраль  2014 й.                  № 09              18 февраля</w:t>
      </w:r>
      <w:r w:rsidR="001F58BC">
        <w:rPr>
          <w:b/>
          <w:szCs w:val="28"/>
        </w:rPr>
        <w:t xml:space="preserve"> 2014 г.</w:t>
      </w:r>
    </w:p>
    <w:p w:rsidR="001F58BC" w:rsidRDefault="001F58BC" w:rsidP="001F58BC">
      <w:pPr>
        <w:pStyle w:val="1"/>
        <w:ind w:firstLine="0"/>
        <w:jc w:val="center"/>
      </w:pPr>
    </w:p>
    <w:p w:rsidR="001F58BC" w:rsidRDefault="001F58BC" w:rsidP="001F58BC">
      <w:pPr>
        <w:jc w:val="center"/>
      </w:pPr>
    </w:p>
    <w:p w:rsidR="001F58BC" w:rsidRDefault="003517F2" w:rsidP="001F58BC">
      <w:pPr>
        <w:jc w:val="center"/>
        <w:rPr>
          <w:rFonts w:cs="Arial"/>
          <w:b/>
          <w:bCs/>
          <w:kern w:val="28"/>
          <w:szCs w:val="28"/>
          <w:lang w:eastAsia="ru-RU"/>
        </w:rPr>
      </w:pPr>
      <w:r>
        <w:rPr>
          <w:b/>
        </w:rPr>
        <w:t xml:space="preserve">Об отмене постановления № 09 от 28 февраля </w:t>
      </w:r>
      <w:r w:rsidR="001F58BC">
        <w:rPr>
          <w:b/>
        </w:rPr>
        <w:t xml:space="preserve"> 2013 года                           «</w:t>
      </w:r>
      <w:r w:rsidR="001F58BC" w:rsidRPr="00DD09E7">
        <w:rPr>
          <w:rFonts w:cs="Arial"/>
          <w:b/>
          <w:bCs/>
          <w:kern w:val="28"/>
          <w:szCs w:val="28"/>
          <w:lang w:eastAsia="ru-RU"/>
        </w:rPr>
        <w:t xml:space="preserve">Об утверждении административного  регламента  осуществления  муниципального контроля  за проведением муниципальных лотерей  на территории сельского поселения </w:t>
      </w:r>
      <w:r>
        <w:rPr>
          <w:rFonts w:cs="Arial"/>
          <w:b/>
          <w:bCs/>
          <w:kern w:val="28"/>
          <w:szCs w:val="28"/>
          <w:lang w:eastAsia="ru-RU"/>
        </w:rPr>
        <w:t>Нижнеаврюзовский</w:t>
      </w:r>
      <w:r w:rsidR="001F58BC" w:rsidRPr="00DD09E7">
        <w:rPr>
          <w:rFonts w:cs="Arial"/>
          <w:b/>
          <w:bCs/>
          <w:kern w:val="28"/>
          <w:szCs w:val="28"/>
          <w:lang w:eastAsia="ru-RU"/>
        </w:rPr>
        <w:t xml:space="preserve"> сельсовет муниципального района Альшеевский район</w:t>
      </w:r>
      <w:r w:rsidR="001F58BC">
        <w:rPr>
          <w:rFonts w:cs="Arial"/>
          <w:b/>
          <w:bCs/>
          <w:kern w:val="28"/>
          <w:szCs w:val="28"/>
          <w:lang w:eastAsia="ru-RU"/>
        </w:rPr>
        <w:t xml:space="preserve">                                        </w:t>
      </w:r>
      <w:r w:rsidR="001F58BC" w:rsidRPr="00DD09E7">
        <w:rPr>
          <w:rFonts w:cs="Arial"/>
          <w:b/>
          <w:bCs/>
          <w:kern w:val="28"/>
          <w:szCs w:val="28"/>
          <w:lang w:eastAsia="ru-RU"/>
        </w:rPr>
        <w:t>Республики Башкортостан</w:t>
      </w:r>
      <w:r w:rsidR="001F58BC">
        <w:rPr>
          <w:rFonts w:cs="Arial"/>
          <w:b/>
          <w:bCs/>
          <w:kern w:val="28"/>
          <w:szCs w:val="28"/>
          <w:lang w:eastAsia="ru-RU"/>
        </w:rPr>
        <w:t>»</w:t>
      </w:r>
    </w:p>
    <w:p w:rsidR="001F58BC" w:rsidRPr="00B71A71" w:rsidRDefault="001F58BC" w:rsidP="001F58BC">
      <w:pPr>
        <w:jc w:val="center"/>
        <w:rPr>
          <w:b/>
          <w:bCs/>
          <w:color w:val="000000"/>
          <w:szCs w:val="28"/>
        </w:rPr>
      </w:pPr>
    </w:p>
    <w:p w:rsidR="001F58BC" w:rsidRDefault="001F58BC" w:rsidP="001F58BC">
      <w:r>
        <w:t>В соответствии с обращением Прокурора Альшеевского района Республики Башкортостан от 17 февраля 2014 года постановляю:</w:t>
      </w:r>
    </w:p>
    <w:p w:rsidR="001F58BC" w:rsidRPr="00DD6A10" w:rsidRDefault="001F58BC" w:rsidP="001F58BC">
      <w:r w:rsidRPr="00731977">
        <w:rPr>
          <w:szCs w:val="28"/>
        </w:rPr>
        <w:t xml:space="preserve">1. Отменить постановление </w:t>
      </w:r>
      <w:r w:rsidR="003517F2">
        <w:t>№ 09 от 28 февраля</w:t>
      </w:r>
      <w:r w:rsidRPr="00731977">
        <w:t xml:space="preserve"> 2013 года                           «</w:t>
      </w:r>
      <w:r w:rsidRPr="00731977">
        <w:rPr>
          <w:rFonts w:cs="Arial"/>
          <w:bCs/>
          <w:kern w:val="28"/>
          <w:szCs w:val="28"/>
          <w:lang w:eastAsia="ru-RU"/>
        </w:rPr>
        <w:t xml:space="preserve">Об утверждении административного  регламента  осуществления  муниципального контроля  за проведением муниципальных лотерей  на территории сельского поселения </w:t>
      </w:r>
      <w:r w:rsidR="003517F2">
        <w:rPr>
          <w:rFonts w:cs="Arial"/>
          <w:bCs/>
          <w:kern w:val="28"/>
          <w:szCs w:val="28"/>
          <w:lang w:eastAsia="ru-RU"/>
        </w:rPr>
        <w:t>Нижнеаврюзовский</w:t>
      </w:r>
      <w:r w:rsidRPr="00731977">
        <w:rPr>
          <w:rFonts w:cs="Arial"/>
          <w:bCs/>
          <w:kern w:val="28"/>
          <w:szCs w:val="28"/>
          <w:lang w:eastAsia="ru-RU"/>
        </w:rPr>
        <w:t xml:space="preserve"> сельсовет муниципального района Альшеевский район Республики Башкортостан</w:t>
      </w:r>
      <w:r>
        <w:rPr>
          <w:rFonts w:cs="Arial"/>
          <w:b/>
          <w:bCs/>
          <w:kern w:val="28"/>
          <w:szCs w:val="28"/>
          <w:lang w:eastAsia="ru-RU"/>
        </w:rPr>
        <w:t>»</w:t>
      </w:r>
      <w:r w:rsidRPr="00731977">
        <w:rPr>
          <w:rFonts w:cs="Arial"/>
          <w:bCs/>
          <w:kern w:val="28"/>
          <w:szCs w:val="28"/>
          <w:lang w:eastAsia="ru-RU"/>
        </w:rPr>
        <w:t>.</w:t>
      </w:r>
    </w:p>
    <w:p w:rsidR="001F58BC" w:rsidRDefault="001F58BC" w:rsidP="001F58BC">
      <w:pPr>
        <w:ind w:firstLine="0"/>
      </w:pPr>
    </w:p>
    <w:p w:rsidR="001F58BC" w:rsidRDefault="001F58BC" w:rsidP="001F58BC">
      <w:pPr>
        <w:ind w:firstLine="0"/>
      </w:pPr>
    </w:p>
    <w:p w:rsidR="001F58BC" w:rsidRDefault="001F58BC" w:rsidP="001F58BC">
      <w:pPr>
        <w:ind w:firstLine="0"/>
      </w:pPr>
    </w:p>
    <w:p w:rsidR="001F58BC" w:rsidRDefault="001F58BC" w:rsidP="001F58BC"/>
    <w:p w:rsidR="00B673F2" w:rsidRDefault="003517F2" w:rsidP="001F58BC">
      <w:pPr>
        <w:spacing w:line="360" w:lineRule="auto"/>
        <w:ind w:firstLine="0"/>
        <w:rPr>
          <w:szCs w:val="28"/>
        </w:rPr>
      </w:pPr>
      <w:r>
        <w:rPr>
          <w:szCs w:val="28"/>
        </w:rPr>
        <w:t>Глава</w:t>
      </w:r>
      <w:r w:rsidR="001F58BC">
        <w:rPr>
          <w:szCs w:val="28"/>
        </w:rPr>
        <w:t xml:space="preserve"> сель</w:t>
      </w:r>
      <w:r>
        <w:rPr>
          <w:szCs w:val="28"/>
        </w:rPr>
        <w:t>ского поселения</w:t>
      </w:r>
      <w:r>
        <w:rPr>
          <w:szCs w:val="28"/>
        </w:rPr>
        <w:tab/>
      </w:r>
    </w:p>
    <w:p w:rsidR="001F58BC" w:rsidRDefault="00B673F2" w:rsidP="001F58BC">
      <w:pPr>
        <w:spacing w:line="360" w:lineRule="auto"/>
        <w:ind w:firstLine="0"/>
        <w:rPr>
          <w:szCs w:val="28"/>
        </w:rPr>
      </w:pPr>
      <w:r>
        <w:rPr>
          <w:szCs w:val="28"/>
        </w:rPr>
        <w:t>Нижнеаврюзовский сельсовет</w:t>
      </w:r>
      <w:r w:rsidR="003517F2">
        <w:rPr>
          <w:szCs w:val="28"/>
        </w:rPr>
        <w:tab/>
      </w:r>
      <w:r w:rsidR="003517F2">
        <w:rPr>
          <w:szCs w:val="28"/>
        </w:rPr>
        <w:tab/>
      </w:r>
      <w:r w:rsidR="003517F2">
        <w:rPr>
          <w:szCs w:val="28"/>
        </w:rPr>
        <w:tab/>
      </w:r>
      <w:r w:rsidR="003517F2">
        <w:rPr>
          <w:szCs w:val="28"/>
        </w:rPr>
        <w:tab/>
        <w:t>Р.Р.Файрушин</w:t>
      </w:r>
    </w:p>
    <w:p w:rsidR="001F58BC" w:rsidRDefault="001F58BC" w:rsidP="001F58BC">
      <w:pPr>
        <w:spacing w:line="360" w:lineRule="auto"/>
        <w:ind w:firstLine="0"/>
        <w:rPr>
          <w:szCs w:val="28"/>
        </w:rPr>
      </w:pPr>
    </w:p>
    <w:p w:rsidR="001F58BC" w:rsidRDefault="001F58BC" w:rsidP="001F58BC">
      <w:pPr>
        <w:spacing w:line="360" w:lineRule="auto"/>
        <w:ind w:firstLine="0"/>
        <w:rPr>
          <w:szCs w:val="28"/>
        </w:rPr>
      </w:pPr>
    </w:p>
    <w:p w:rsidR="001F58BC" w:rsidRDefault="001F58BC" w:rsidP="001F58BC">
      <w:pPr>
        <w:spacing w:line="360" w:lineRule="auto"/>
        <w:ind w:firstLine="0"/>
        <w:rPr>
          <w:szCs w:val="28"/>
        </w:rPr>
      </w:pPr>
    </w:p>
    <w:p w:rsidR="003517F2" w:rsidRDefault="003517F2" w:rsidP="001F58BC">
      <w:pPr>
        <w:spacing w:line="360" w:lineRule="auto"/>
        <w:ind w:firstLine="0"/>
        <w:rPr>
          <w:szCs w:val="28"/>
        </w:rPr>
      </w:pPr>
    </w:p>
    <w:p w:rsidR="003517F2" w:rsidRDefault="003517F2" w:rsidP="001F58BC">
      <w:pPr>
        <w:spacing w:line="360" w:lineRule="auto"/>
        <w:ind w:firstLine="0"/>
        <w:rPr>
          <w:szCs w:val="28"/>
        </w:rPr>
      </w:pPr>
    </w:p>
    <w:p w:rsidR="003517F2" w:rsidRDefault="003517F2" w:rsidP="001F58BC">
      <w:pPr>
        <w:spacing w:line="360" w:lineRule="auto"/>
        <w:ind w:firstLine="0"/>
        <w:rPr>
          <w:szCs w:val="28"/>
        </w:rPr>
      </w:pPr>
    </w:p>
    <w:p w:rsidR="003517F2" w:rsidRDefault="003517F2" w:rsidP="001F58BC">
      <w:pPr>
        <w:spacing w:line="360" w:lineRule="auto"/>
        <w:ind w:firstLine="0"/>
        <w:rPr>
          <w:szCs w:val="28"/>
        </w:rPr>
      </w:pPr>
    </w:p>
    <w:p w:rsidR="003517F2" w:rsidRDefault="003517F2" w:rsidP="001F58BC">
      <w:pPr>
        <w:spacing w:line="360" w:lineRule="auto"/>
        <w:ind w:firstLine="0"/>
        <w:rPr>
          <w:szCs w:val="28"/>
        </w:rPr>
      </w:pPr>
    </w:p>
    <w:p w:rsidR="003517F2" w:rsidRDefault="003517F2" w:rsidP="001F58BC">
      <w:pPr>
        <w:spacing w:line="360" w:lineRule="auto"/>
        <w:ind w:firstLine="0"/>
        <w:rPr>
          <w:szCs w:val="28"/>
        </w:rPr>
      </w:pPr>
    </w:p>
    <w:p w:rsidR="003517F2" w:rsidRDefault="003517F2" w:rsidP="001F58BC">
      <w:pPr>
        <w:spacing w:line="360" w:lineRule="auto"/>
        <w:ind w:firstLine="0"/>
        <w:rPr>
          <w:szCs w:val="28"/>
        </w:rPr>
      </w:pPr>
    </w:p>
    <w:p w:rsidR="003517F2" w:rsidRDefault="003517F2" w:rsidP="001F58BC">
      <w:pPr>
        <w:spacing w:line="360" w:lineRule="auto"/>
        <w:ind w:firstLine="0"/>
        <w:rPr>
          <w:szCs w:val="28"/>
        </w:rPr>
      </w:pPr>
    </w:p>
    <w:p w:rsidR="00C80194" w:rsidRDefault="00C80194"/>
    <w:sectPr w:rsidR="00C80194" w:rsidSect="00C8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9B1" w:rsidRDefault="002159B1" w:rsidP="001F58BC">
      <w:r>
        <w:separator/>
      </w:r>
    </w:p>
  </w:endnote>
  <w:endnote w:type="continuationSeparator" w:id="0">
    <w:p w:rsidR="002159B1" w:rsidRDefault="002159B1" w:rsidP="001F5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9B1" w:rsidRDefault="002159B1" w:rsidP="001F58BC">
      <w:r>
        <w:separator/>
      </w:r>
    </w:p>
  </w:footnote>
  <w:footnote w:type="continuationSeparator" w:id="0">
    <w:p w:rsidR="002159B1" w:rsidRDefault="002159B1" w:rsidP="001F58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4F59"/>
    <w:multiLevelType w:val="hybridMultilevel"/>
    <w:tmpl w:val="A3462678"/>
    <w:lvl w:ilvl="0" w:tplc="CD4C9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8BC"/>
    <w:rsid w:val="000465DC"/>
    <w:rsid w:val="001F58BC"/>
    <w:rsid w:val="002159B1"/>
    <w:rsid w:val="002A6AA7"/>
    <w:rsid w:val="003517F2"/>
    <w:rsid w:val="004F1146"/>
    <w:rsid w:val="006050C3"/>
    <w:rsid w:val="00752E3E"/>
    <w:rsid w:val="00770182"/>
    <w:rsid w:val="009236A3"/>
    <w:rsid w:val="00982D73"/>
    <w:rsid w:val="009F1BDA"/>
    <w:rsid w:val="00AB209B"/>
    <w:rsid w:val="00B60A6F"/>
    <w:rsid w:val="00B673F2"/>
    <w:rsid w:val="00BE3806"/>
    <w:rsid w:val="00C80194"/>
    <w:rsid w:val="00DD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F5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rsid w:val="001F58BC"/>
    <w:pPr>
      <w:spacing w:after="120"/>
      <w:ind w:firstLine="0"/>
      <w:jc w:val="left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F5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58BC"/>
    <w:pPr>
      <w:ind w:left="720"/>
      <w:contextualSpacing/>
    </w:pPr>
  </w:style>
  <w:style w:type="paragraph" w:styleId="a6">
    <w:name w:val="Block Text"/>
    <w:basedOn w:val="a"/>
    <w:semiHidden/>
    <w:unhideWhenUsed/>
    <w:rsid w:val="001F58BC"/>
    <w:pPr>
      <w:ind w:left="-284" w:right="6235" w:firstLine="0"/>
    </w:pPr>
    <w:rPr>
      <w:color w:val="000000"/>
      <w:sz w:val="24"/>
      <w:szCs w:val="20"/>
      <w:lang w:eastAsia="ru-RU"/>
    </w:rPr>
  </w:style>
  <w:style w:type="paragraph" w:customStyle="1" w:styleId="ConsNonformat">
    <w:name w:val="ConsNonformat"/>
    <w:rsid w:val="001F58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F58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F58BC"/>
    <w:rPr>
      <w:rFonts w:ascii="Times New Roman" w:eastAsia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F58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58BC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8</cp:revision>
  <dcterms:created xsi:type="dcterms:W3CDTF">2014-03-03T03:44:00Z</dcterms:created>
  <dcterms:modified xsi:type="dcterms:W3CDTF">2014-03-03T06:40:00Z</dcterms:modified>
</cp:coreProperties>
</file>